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Вологодской области от 05.06.2013 N 3072-ОЗ</w:t>
              <w:br/>
              <w:t xml:space="preserve">(ред. от 27.02.2026)</w:t>
              <w:br/>
              <w:t xml:space="preserve">"О регулировании некоторых вопросов осуществления контроля за расходами лиц, замещающих муниципальные должности муниципальных образований области, должности руководителей муниципальных учреждений, а также расходами их супруг (супругов) и несовершеннолетних детей"</w:t>
              <w:br/>
              <w:t xml:space="preserve">(принят Постановлением ЗС Вологодской области от 29.05.2013 N 356)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 июня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3072-ОЗ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ВОЛОГОДСКАЯ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РЕГУЛИРОВАНИИ НЕКОТОРЫХ ВОПРОСОВ ОСУЩЕСТВЛЕНИЯ КОНТРОЛЯ</w:t>
      </w:r>
    </w:p>
    <w:p>
      <w:pPr>
        <w:pStyle w:val="2"/>
        <w:jc w:val="center"/>
      </w:pPr>
      <w:r>
        <w:rPr>
          <w:sz w:val="24"/>
        </w:rPr>
        <w:t xml:space="preserve">ЗА РАСХОДАМИ ЛИЦ, ЗАМЕЩАЮЩИХ МУНИЦИПАЛЬНЫЕ ДОЛЖНОСТИ</w:t>
      </w:r>
    </w:p>
    <w:p>
      <w:pPr>
        <w:pStyle w:val="2"/>
        <w:jc w:val="center"/>
      </w:pPr>
      <w:r>
        <w:rPr>
          <w:sz w:val="24"/>
        </w:rPr>
        <w:t xml:space="preserve">МУНИЦИПАЛЬНЫХ ОБРАЗОВАНИЙ ОБЛАСТИ, ДОЛЖНОСТИ РУКОВОДИТЕЛЕЙ</w:t>
      </w:r>
    </w:p>
    <w:p>
      <w:pPr>
        <w:pStyle w:val="2"/>
        <w:jc w:val="center"/>
      </w:pPr>
      <w:r>
        <w:rPr>
          <w:sz w:val="24"/>
        </w:rPr>
        <w:t xml:space="preserve">МУНИЦИПАЛЬНЫХ УЧРЕЖДЕНИЙ, А ТАКЖЕ РАСХОДАМИ ИХ СУПРУГ</w:t>
      </w:r>
    </w:p>
    <w:p>
      <w:pPr>
        <w:pStyle w:val="2"/>
        <w:jc w:val="center"/>
      </w:pPr>
      <w:r>
        <w:rPr>
          <w:sz w:val="24"/>
        </w:rPr>
        <w:t xml:space="preserve">(СУПРУГОВ) И НЕСОВЕРШЕННОЛЕТНИХ ДЕТЕЙ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Законодательного Собрания</w:t>
      </w:r>
    </w:p>
    <w:p>
      <w:pPr>
        <w:pStyle w:val="0"/>
        <w:jc w:val="right"/>
      </w:pPr>
      <w:r>
        <w:rPr>
          <w:sz w:val="24"/>
        </w:rPr>
        <w:t xml:space="preserve">Вологодской области</w:t>
      </w:r>
    </w:p>
    <w:p>
      <w:pPr>
        <w:pStyle w:val="0"/>
        <w:jc w:val="right"/>
      </w:pPr>
      <w:r>
        <w:rPr>
          <w:sz w:val="24"/>
        </w:rPr>
        <w:t xml:space="preserve">от 29 мая 2013 г. N 356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14.12.2015 </w:t>
            </w:r>
            <w:hyperlink w:history="0" r:id="rId8" w:tooltip="Закон Вологодской области от 14.12.2015 N 3826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 на постоянной основе, а также расходами их супруг (супругов) и несовершеннолетних детей&quot; (принят Постановлением ЗС Вологодской области от 09.12.2015 N 852) {КонсультантПлюс}">
              <w:r>
                <w:rPr>
                  <w:sz w:val="24"/>
                  <w:color w:val="0000ff"/>
                </w:rPr>
                <w:t xml:space="preserve">N 3826-ОЗ</w:t>
              </w:r>
            </w:hyperlink>
            <w:r>
              <w:rPr>
                <w:sz w:val="24"/>
                <w:color w:val="392c69"/>
              </w:rPr>
              <w:t xml:space="preserve">, от 23.06.2017 </w:t>
            </w:r>
            <w:hyperlink w:history="0" r:id="rId9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 {КонсультантПлюс}">
              <w:r>
                <w:rPr>
                  <w:sz w:val="24"/>
                  <w:color w:val="0000ff"/>
                </w:rPr>
                <w:t xml:space="preserve">N 4160-ОЗ</w:t>
              </w:r>
            </w:hyperlink>
            <w:r>
              <w:rPr>
                <w:sz w:val="24"/>
                <w:color w:val="392c69"/>
              </w:rPr>
              <w:t xml:space="preserve">, от 09.11.2020 </w:t>
            </w:r>
            <w:hyperlink w:history="0" r:id="rId10" w:tooltip="Закон Вологодской области от 09.11.2020 N 4790-ОЗ &quot;О внесении изменений в отдельные законы области по вопросам контроля за соответствием расходов лиц, замещающих государственные должности, и иных лиц их доходам&quot; (принят Постановлением ЗС Вологодской области от 28.10.2020 N 395) {КонсультантПлюс}">
              <w:r>
                <w:rPr>
                  <w:sz w:val="24"/>
                  <w:color w:val="0000ff"/>
                </w:rPr>
                <w:t xml:space="preserve">N 4790-ОЗ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08.07.2022 </w:t>
            </w:r>
            <w:hyperlink w:history="0" r:id="rId11" w:tooltip="Закон Вологодской области от 08.07.2022 N 5161-ОЗ &quot;О внесении изменений в отдельные законы области по вопросам контроля за соответствием расходов лиц, замещающих государственные должности, и иных лиц их доходам, а также по вопросам предоставления кандидатами, участвующими в выборах, сведений о расходах&quot; (принят Постановлением ЗС Вологодской области от 29.06.2022 N 235) {КонсультантПлюс}">
              <w:r>
                <w:rPr>
                  <w:sz w:val="24"/>
                  <w:color w:val="0000ff"/>
                </w:rPr>
                <w:t xml:space="preserve">N 5161-ОЗ</w:t>
              </w:r>
            </w:hyperlink>
            <w:r>
              <w:rPr>
                <w:sz w:val="24"/>
                <w:color w:val="392c69"/>
              </w:rPr>
              <w:t xml:space="preserve">, от 27.02.2026 </w:t>
            </w:r>
            <w:hyperlink w:history="0" r:id="rId12" w:tooltip="Закон Вологодской области от 27.02.2026 N 6099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и несовершеннолетних детей&quot; (принят Постановлением ЗС Вологодской области от 26.02.2026 N 53) {КонсультантПлюс}">
              <w:r>
                <w:rPr>
                  <w:sz w:val="24"/>
                  <w:color w:val="0000ff"/>
                </w:rPr>
                <w:t xml:space="preserve">N 6099-ОЗ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области в соответствии с Федеральным </w:t>
      </w:r>
      <w:hyperlink w:history="0" r:id="rId1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регулирует некоторые вопросы осуществления контроля за соответствием расходов лиц, замещающих муниципальные должности муниципальных образований области, должности руководителей муниципальных учреждений, расходов их супруг (супругов) и несовершеннолетних детей доходам этих лиц.</w:t>
      </w:r>
    </w:p>
    <w:p>
      <w:pPr>
        <w:pStyle w:val="0"/>
        <w:jc w:val="both"/>
      </w:pPr>
      <w:r>
        <w:rPr>
          <w:sz w:val="24"/>
        </w:rPr>
        <w:t xml:space="preserve">(в ред. законов Вологодской области от 14.12.2015 </w:t>
      </w:r>
      <w:hyperlink w:history="0" r:id="rId14" w:tooltip="Закон Вологодской области от 14.12.2015 N 3826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 на постоянной основе, а также расходами их супруг (супругов) и несовершеннолетних детей&quot; (принят Постановлением ЗС Вологодской области от 09.12.2015 N 852) {КонсультантПлюс}">
        <w:r>
          <w:rPr>
            <w:sz w:val="24"/>
            <w:color w:val="0000ff"/>
          </w:rPr>
          <w:t xml:space="preserve">N 3826-ОЗ</w:t>
        </w:r>
      </w:hyperlink>
      <w:r>
        <w:rPr>
          <w:sz w:val="24"/>
        </w:rPr>
        <w:t xml:space="preserve">, от 27.02.2026 </w:t>
      </w:r>
      <w:hyperlink w:history="0" r:id="rId15" w:tooltip="Закон Вологодской области от 27.02.2026 N 6099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и несовершеннолетних детей&quot; (принят Постановлением ЗС Вологодской области от 26.02.2026 N 53) {КонсультантПлюс}">
        <w:r>
          <w:rPr>
            <w:sz w:val="24"/>
            <w:color w:val="0000ff"/>
          </w:rPr>
          <w:t xml:space="preserve">N 6099-ОЗ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положений ст. 1 в редакции </w:t>
            </w:r>
            <w:hyperlink w:history="0" r:id="rId16" w:tooltip="Закон Вологодской области от 27.02.2026 N 6099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и несовершеннолетних детей&quot; (принят Постановлением ЗС Вологодской области от 26.02.2026 N 53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Вологодской области от 27.02.2026 N 6099-ОЗ </w:t>
            </w:r>
            <w:hyperlink w:history="0" r:id="rId17" w:tooltip="Закон Вологодской области от 27.02.2026 N 6099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и несовершеннолетних детей&quot; (принят Постановлением ЗС Вологодской области от 26.02.2026 N 53) {КонсультантПлюс}">
              <w:r>
                <w:rPr>
                  <w:sz w:val="24"/>
                  <w:color w:val="0000ff"/>
                </w:rPr>
                <w:t xml:space="preserve">распространяется</w:t>
              </w:r>
            </w:hyperlink>
            <w:r>
              <w:rPr>
                <w:sz w:val="24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8" w:tooltip="Закон Вологодской области от 27.02.2026 N 6099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и несовершеннолетних детей&quot; (принят Постановлением ЗС Вологодской области от 26.02.2026 N 5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27.02.2026 N 6099-ОЗ)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замещающие муниципальные должности муниципальных образований области, должности руководителей муниципальных учреждений, представляют сведения о расходах, предусмотренные Федеральным </w:t>
      </w:r>
      <w:hyperlink w:history="0" r:id="rId1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 и порядке, которые установлены данным Федеральным законом.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положений ч. 1 ст. 2 в редакции </w:t>
            </w:r>
            <w:hyperlink w:history="0" r:id="rId20" w:tooltip="Закон Вологодской области от 27.02.2026 N 6099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и несовершеннолетних детей&quot; (принят Постановлением ЗС Вологодской области от 26.02.2026 N 53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Вологодской области от 27.02.2026 N 6099-ОЗ </w:t>
            </w:r>
            <w:hyperlink w:history="0" r:id="rId21" w:tooltip="Закон Вологодской области от 27.02.2026 N 6099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и несовершеннолетних детей&quot; (принят Постановлением ЗС Вологодской области от 26.02.2026 N 53) {КонсультантПлюс}">
              <w:r>
                <w:rPr>
                  <w:sz w:val="24"/>
                  <w:color w:val="0000ff"/>
                </w:rPr>
                <w:t xml:space="preserve">распространяется</w:t>
              </w:r>
            </w:hyperlink>
            <w:r>
              <w:rPr>
                <w:sz w:val="24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7" w:name="P37"/>
    <w:bookmarkEnd w:id="37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 Губернатор области либо уполномоченное им должностное лицо принимает решение об осуществлении контроля за расходами:</w:t>
      </w:r>
    </w:p>
    <w:bookmarkStart w:id="38" w:name="P38"/>
    <w:bookmarkEnd w:id="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лиц, замещающих муниципальные должности муниципальных образований области, должности руководителей муниципальных учреждений;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супруг (супругов) и несовершеннолетних детей лиц, замещающих должности, указанные </w:t>
      </w:r>
      <w:hyperlink w:history="0" w:anchor="P38" w:tooltip="1) лиц, замещающих муниципальные должности муниципальных образований области, должности руководителей муниципальных учреждений;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настоящей части.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22" w:tooltip="Закон Вологодской области от 27.02.2026 N 6099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и несовершеннолетних детей&quot; (принят Постановлением ЗС Вологодской области от 26.02.2026 N 5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Вологодской области от 27.02.2026 N 6099-ОЗ)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23" w:tooltip="Постановление Губернатора Вологодской области от 26.08.2013 N 382 (ред. от 16.03.2026) &quot;Об утверждении порядка принятия решения об осуществлении контроля за расходами лица, замещающего государственную должность области, должность государственной гражданской службы области, муниципальную должность муниципального образования области, должность муниципальной службы в области, должность руководителя государственного (муниципального) учреждения, а также за расходами его супруги (супруга) и несовершеннолетних дет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принятия решения, указанного в </w:t>
      </w:r>
      <w:hyperlink w:history="0" w:anchor="P37" w:tooltip="1. Губернатор области либо уполномоченное им должностное лицо принимает решение об осуществлении контроля за расходами: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утверждается Губернатором области.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положений ст. 3 в редакции </w:t>
            </w:r>
            <w:hyperlink w:history="0" r:id="rId24" w:tooltip="Закон Вологодской области от 27.02.2026 N 6099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и несовершеннолетних детей&quot; (принят Постановлением ЗС Вологодской области от 26.02.2026 N 53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Вологодской области от 27.02.2026 N 6099-ОЗ </w:t>
            </w:r>
            <w:hyperlink w:history="0" r:id="rId25" w:tooltip="Закон Вологодской области от 27.02.2026 N 6099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и несовершеннолетних детей&quot; (принят Постановлением ЗС Вологодской области от 26.02.2026 N 53) {КонсультантПлюс}">
              <w:r>
                <w:rPr>
                  <w:sz w:val="24"/>
                  <w:color w:val="0000ff"/>
                </w:rPr>
                <w:t xml:space="preserve">распространяется</w:t>
              </w:r>
            </w:hyperlink>
            <w:r>
              <w:rPr>
                <w:sz w:val="24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Государственный орган области (подразделение государственного органа либо должностное лицо указанного органа, ответственное за работу по профилактике коррупционных и иных правонарушений), осуществляющий контроль за расходами лиц, замещающих муниципальные должности муниципальных образований области, должности руководителей муниципальных учреждений, а также за расходами их супруг (супругов) и несовершеннолетних детей, определяется </w:t>
      </w:r>
      <w:hyperlink w:history="0" r:id="rId26" w:tooltip="Постановление Губернатора Вологодской области от 11.03.2026 N 65 &quot;Об определении государственного органа области, осуществляющего контроль за расходами лиц, замещающих муниципальные должности муниципальных образований области, должности руководителей муниципальных учреждений, а также за расходами их супруг (супругов) и несовершеннолетних дет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Вологодской области от 14.12.2015 </w:t>
      </w:r>
      <w:hyperlink w:history="0" r:id="rId27" w:tooltip="Закон Вологодской области от 14.12.2015 N 3826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 на постоянной основе, а также расходами их супруг (супругов) и несовершеннолетних детей&quot; (принят Постановлением ЗС Вологодской области от 09.12.2015 N 852) {КонсультантПлюс}">
        <w:r>
          <w:rPr>
            <w:sz w:val="24"/>
            <w:color w:val="0000ff"/>
          </w:rPr>
          <w:t xml:space="preserve">N 3826-ОЗ</w:t>
        </w:r>
      </w:hyperlink>
      <w:r>
        <w:rPr>
          <w:sz w:val="24"/>
        </w:rPr>
        <w:t xml:space="preserve">, от 27.02.2026 </w:t>
      </w:r>
      <w:hyperlink w:history="0" r:id="rId28" w:tooltip="Закон Вологодской области от 27.02.2026 N 6099-ОЗ &quot;О внесении изменений в закон области &quot;О регулировании некоторых вопросов осуществления контроля за расходами лиц, замещающих муниципальные должности муниципальных образований области, а также расходами их супруг (супругов) и несовершеннолетних детей&quot; (принят Постановлением ЗС Вологодской области от 26.02.2026 N 53) {КонсультантПлюс}">
        <w:r>
          <w:rPr>
            <w:sz w:val="24"/>
            <w:color w:val="0000ff"/>
          </w:rPr>
          <w:t xml:space="preserve">N 6099-ОЗ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области вступает в силу по истечении десяти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области</w:t>
      </w:r>
    </w:p>
    <w:p>
      <w:pPr>
        <w:pStyle w:val="0"/>
        <w:jc w:val="right"/>
      </w:pPr>
      <w:r>
        <w:rPr>
          <w:sz w:val="24"/>
        </w:rPr>
        <w:t xml:space="preserve">О.А.КУВШИННИКОВ</w:t>
      </w:r>
    </w:p>
    <w:p>
      <w:pPr>
        <w:pStyle w:val="0"/>
      </w:pPr>
      <w:r>
        <w:rPr>
          <w:sz w:val="24"/>
        </w:rPr>
        <w:t xml:space="preserve">г. Вологда</w:t>
      </w:r>
    </w:p>
    <w:p>
      <w:pPr>
        <w:pStyle w:val="0"/>
        <w:spacing w:before="240" w:lineRule="auto"/>
      </w:pPr>
      <w:r>
        <w:rPr>
          <w:sz w:val="24"/>
        </w:rPr>
        <w:t xml:space="preserve">5 июня 2013 года</w:t>
      </w:r>
    </w:p>
    <w:p>
      <w:pPr>
        <w:pStyle w:val="0"/>
        <w:spacing w:before="240" w:lineRule="auto"/>
      </w:pPr>
      <w:r>
        <w:rPr>
          <w:sz w:val="24"/>
        </w:rPr>
        <w:t xml:space="preserve">N 3072-ОЗ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Вологодской области от 05.06.2013 N 3072-ОЗ</w:t>
            <w:br/>
            <w:t>(ред. от 27.02.2026)</w:t>
            <w:br/>
            <w:t>"О регулировании некоторых вопросов осуществления...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5&amp;n=122210&amp;date=30.03.2026&amp;dst=100008&amp;field=134" TargetMode = "External"/><Relationship Id="rId9" Type="http://schemas.openxmlformats.org/officeDocument/2006/relationships/hyperlink" Target="https://login.consultant.ru/link/?req=doc&amp;base=RLAW095&amp;n=142357&amp;date=30.03.2026&amp;dst=100045&amp;field=134" TargetMode = "External"/><Relationship Id="rId10" Type="http://schemas.openxmlformats.org/officeDocument/2006/relationships/hyperlink" Target="https://login.consultant.ru/link/?req=doc&amp;base=RLAW095&amp;n=186708&amp;date=30.03.2026&amp;dst=100021&amp;field=134" TargetMode = "External"/><Relationship Id="rId11" Type="http://schemas.openxmlformats.org/officeDocument/2006/relationships/hyperlink" Target="https://login.consultant.ru/link/?req=doc&amp;base=RLAW095&amp;n=208325&amp;date=30.03.2026&amp;dst=100031&amp;field=134" TargetMode = "External"/><Relationship Id="rId12" Type="http://schemas.openxmlformats.org/officeDocument/2006/relationships/hyperlink" Target="https://login.consultant.ru/link/?req=doc&amp;base=RLAW095&amp;n=262882&amp;date=30.03.2026&amp;dst=100008&amp;field=134" TargetMode = "External"/><Relationship Id="rId13" Type="http://schemas.openxmlformats.org/officeDocument/2006/relationships/hyperlink" Target="https://login.consultant.ru/link/?req=doc&amp;base=LAW&amp;n=523305&amp;date=30.03.2026" TargetMode = "External"/><Relationship Id="rId14" Type="http://schemas.openxmlformats.org/officeDocument/2006/relationships/hyperlink" Target="https://login.consultant.ru/link/?req=doc&amp;base=RLAW095&amp;n=122210&amp;date=30.03.2026&amp;dst=100010&amp;field=134" TargetMode = "External"/><Relationship Id="rId15" Type="http://schemas.openxmlformats.org/officeDocument/2006/relationships/hyperlink" Target="https://login.consultant.ru/link/?req=doc&amp;base=RLAW095&amp;n=262882&amp;date=30.03.2026&amp;dst=100011&amp;field=134" TargetMode = "External"/><Relationship Id="rId16" Type="http://schemas.openxmlformats.org/officeDocument/2006/relationships/hyperlink" Target="https://login.consultant.ru/link/?req=doc&amp;base=RLAW095&amp;n=262882&amp;date=30.03.2026&amp;dst=100012&amp;field=134" TargetMode = "External"/><Relationship Id="rId17" Type="http://schemas.openxmlformats.org/officeDocument/2006/relationships/hyperlink" Target="https://login.consultant.ru/link/?req=doc&amp;base=RLAW095&amp;n=262882&amp;date=30.03.2026&amp;dst=100022&amp;field=134" TargetMode = "External"/><Relationship Id="rId18" Type="http://schemas.openxmlformats.org/officeDocument/2006/relationships/hyperlink" Target="https://login.consultant.ru/link/?req=doc&amp;base=RLAW095&amp;n=262882&amp;date=30.03.2026&amp;dst=100012&amp;field=134" TargetMode = "External"/><Relationship Id="rId19" Type="http://schemas.openxmlformats.org/officeDocument/2006/relationships/hyperlink" Target="https://login.consultant.ru/link/?req=doc&amp;base=LAW&amp;n=523305&amp;date=30.03.2026" TargetMode = "External"/><Relationship Id="rId20" Type="http://schemas.openxmlformats.org/officeDocument/2006/relationships/hyperlink" Target="https://login.consultant.ru/link/?req=doc&amp;base=RLAW095&amp;n=262882&amp;date=30.03.2026&amp;dst=100015&amp;field=134" TargetMode = "External"/><Relationship Id="rId21" Type="http://schemas.openxmlformats.org/officeDocument/2006/relationships/hyperlink" Target="https://login.consultant.ru/link/?req=doc&amp;base=RLAW095&amp;n=262882&amp;date=30.03.2026&amp;dst=100022&amp;field=134" TargetMode = "External"/><Relationship Id="rId22" Type="http://schemas.openxmlformats.org/officeDocument/2006/relationships/hyperlink" Target="https://login.consultant.ru/link/?req=doc&amp;base=RLAW095&amp;n=262882&amp;date=30.03.2026&amp;dst=100015&amp;field=134" TargetMode = "External"/><Relationship Id="rId23" Type="http://schemas.openxmlformats.org/officeDocument/2006/relationships/hyperlink" Target="https://login.consultant.ru/link/?req=doc&amp;base=RLAW095&amp;n=263841&amp;date=30.03.2026&amp;dst=100037&amp;field=134" TargetMode = "External"/><Relationship Id="rId24" Type="http://schemas.openxmlformats.org/officeDocument/2006/relationships/hyperlink" Target="https://login.consultant.ru/link/?req=doc&amp;base=RLAW095&amp;n=262882&amp;date=30.03.2026&amp;dst=100019&amp;field=134" TargetMode = "External"/><Relationship Id="rId25" Type="http://schemas.openxmlformats.org/officeDocument/2006/relationships/hyperlink" Target="https://login.consultant.ru/link/?req=doc&amp;base=RLAW095&amp;n=262882&amp;date=30.03.2026&amp;dst=100022&amp;field=134" TargetMode = "External"/><Relationship Id="rId26" Type="http://schemas.openxmlformats.org/officeDocument/2006/relationships/hyperlink" Target="https://login.consultant.ru/link/?req=doc&amp;base=RLAW095&amp;n=263285&amp;date=30.03.2026&amp;dst=100005&amp;field=134" TargetMode = "External"/><Relationship Id="rId27" Type="http://schemas.openxmlformats.org/officeDocument/2006/relationships/hyperlink" Target="https://login.consultant.ru/link/?req=doc&amp;base=RLAW095&amp;n=122210&amp;date=30.03.2026&amp;dst=100016&amp;field=134" TargetMode = "External"/><Relationship Id="rId28" Type="http://schemas.openxmlformats.org/officeDocument/2006/relationships/hyperlink" Target="https://login.consultant.ru/link/?req=doc&amp;base=RLAW095&amp;n=262882&amp;date=30.03.2026&amp;dst=10001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Вологодской области от 05.06.2013 N 3072-ОЗ
(ред. от 27.02.2026)
"О регулировании некоторых вопросов осуществления контроля за расходами лиц, замещающих муниципальные должности муниципальных образований области, должности руководителей муниципальных учреждений, а также расходами их супруг (супругов) и несовершеннолетних детей"
(принят Постановлением ЗС Вологодской области от 29.05.2013 N 356)</dc:title>
  <dcterms:created xsi:type="dcterms:W3CDTF">2026-03-30T08:21:17Z</dcterms:created>
</cp:coreProperties>
</file>