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21" w:rsidRPr="00C729FF" w:rsidRDefault="00A50B21" w:rsidP="00A50B21">
      <w:pPr>
        <w:jc w:val="center"/>
        <w:rPr>
          <w:b/>
          <w:sz w:val="28"/>
          <w:szCs w:val="28"/>
        </w:rPr>
      </w:pPr>
      <w:r w:rsidRPr="00C729FF">
        <w:rPr>
          <w:b/>
          <w:sz w:val="28"/>
          <w:szCs w:val="28"/>
        </w:rPr>
        <w:t xml:space="preserve">МУНИЦИПАЛЬНОЕ АВТОНОМНОЕ УЧРЕЖДЕНИЕ </w:t>
      </w:r>
    </w:p>
    <w:p w:rsidR="00A50B21" w:rsidRPr="00C729FF" w:rsidRDefault="00A50B21" w:rsidP="00A50B21">
      <w:pPr>
        <w:jc w:val="center"/>
        <w:rPr>
          <w:b/>
          <w:sz w:val="28"/>
          <w:szCs w:val="28"/>
        </w:rPr>
      </w:pPr>
      <w:r w:rsidRPr="00C729FF">
        <w:rPr>
          <w:b/>
          <w:sz w:val="28"/>
          <w:szCs w:val="28"/>
        </w:rPr>
        <w:t>«</w:t>
      </w:r>
      <w:r w:rsidR="00C729FF" w:rsidRPr="00C729FF">
        <w:rPr>
          <w:b/>
          <w:sz w:val="28"/>
          <w:szCs w:val="28"/>
        </w:rPr>
        <w:t>СТАДИОН «ДИНАМО</w:t>
      </w:r>
      <w:r w:rsidRPr="00C729FF">
        <w:rPr>
          <w:b/>
          <w:sz w:val="28"/>
          <w:szCs w:val="28"/>
        </w:rPr>
        <w:t>»</w:t>
      </w:r>
    </w:p>
    <w:p w:rsidR="00C729FF" w:rsidRPr="00C729FF" w:rsidRDefault="00C729FF" w:rsidP="00A50B21">
      <w:pPr>
        <w:jc w:val="center"/>
        <w:rPr>
          <w:b/>
          <w:sz w:val="28"/>
          <w:szCs w:val="28"/>
        </w:rPr>
      </w:pPr>
    </w:p>
    <w:p w:rsidR="00C729FF" w:rsidRPr="00C729FF" w:rsidRDefault="00C729FF" w:rsidP="00A50B21">
      <w:pPr>
        <w:jc w:val="center"/>
        <w:rPr>
          <w:b/>
          <w:sz w:val="28"/>
          <w:szCs w:val="28"/>
        </w:rPr>
      </w:pPr>
      <w:r w:rsidRPr="00C729FF">
        <w:rPr>
          <w:b/>
          <w:sz w:val="28"/>
          <w:szCs w:val="28"/>
        </w:rPr>
        <w:t>(МАУ «Стадион «Динамо»)</w:t>
      </w:r>
    </w:p>
    <w:p w:rsidR="00A50B21" w:rsidRPr="006B65C5" w:rsidRDefault="00A50B21" w:rsidP="00A50B21">
      <w:pPr>
        <w:jc w:val="center"/>
        <w:rPr>
          <w:b/>
          <w:sz w:val="26"/>
          <w:szCs w:val="26"/>
        </w:rPr>
      </w:pPr>
    </w:p>
    <w:p w:rsidR="00FC5272" w:rsidRDefault="00FC5272" w:rsidP="00C06D25">
      <w:pPr>
        <w:rPr>
          <w:b/>
          <w:sz w:val="26"/>
          <w:szCs w:val="26"/>
        </w:rPr>
      </w:pPr>
    </w:p>
    <w:p w:rsidR="00DA17FB" w:rsidRPr="006B65C5" w:rsidRDefault="00DA17FB" w:rsidP="00C06D25">
      <w:pPr>
        <w:rPr>
          <w:b/>
          <w:sz w:val="26"/>
          <w:szCs w:val="26"/>
        </w:rPr>
      </w:pPr>
    </w:p>
    <w:p w:rsidR="00FC5272" w:rsidRPr="006B65C5" w:rsidRDefault="00FC5272" w:rsidP="00FC5272">
      <w:pPr>
        <w:jc w:val="center"/>
        <w:rPr>
          <w:b/>
          <w:sz w:val="26"/>
          <w:szCs w:val="26"/>
        </w:rPr>
      </w:pPr>
      <w:r w:rsidRPr="006B65C5">
        <w:rPr>
          <w:b/>
          <w:sz w:val="26"/>
          <w:szCs w:val="26"/>
        </w:rPr>
        <w:t>ПРИКАЗ</w:t>
      </w:r>
    </w:p>
    <w:p w:rsidR="001D0835" w:rsidRDefault="001D0835" w:rsidP="00FC5272">
      <w:pPr>
        <w:rPr>
          <w:sz w:val="26"/>
          <w:szCs w:val="26"/>
        </w:rPr>
      </w:pPr>
    </w:p>
    <w:p w:rsidR="00E81198" w:rsidRDefault="00E81198" w:rsidP="00FC527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D0835" w:rsidRPr="00123C84" w:rsidTr="00123C84">
        <w:tc>
          <w:tcPr>
            <w:tcW w:w="4927" w:type="dxa"/>
          </w:tcPr>
          <w:p w:rsidR="001D0835" w:rsidRPr="00123C84" w:rsidRDefault="001D0835" w:rsidP="006E4569">
            <w:pPr>
              <w:rPr>
                <w:sz w:val="26"/>
                <w:szCs w:val="26"/>
              </w:rPr>
            </w:pPr>
            <w:r w:rsidRPr="00123C84">
              <w:rPr>
                <w:sz w:val="26"/>
                <w:szCs w:val="26"/>
              </w:rPr>
              <w:t>от «</w:t>
            </w:r>
            <w:r w:rsidR="00896FFA">
              <w:rPr>
                <w:sz w:val="26"/>
                <w:szCs w:val="26"/>
              </w:rPr>
              <w:t>___</w:t>
            </w:r>
            <w:r w:rsidRPr="00123C84">
              <w:rPr>
                <w:sz w:val="26"/>
                <w:szCs w:val="26"/>
              </w:rPr>
              <w:t xml:space="preserve">» </w:t>
            </w:r>
            <w:r w:rsidR="00896FFA">
              <w:rPr>
                <w:sz w:val="26"/>
                <w:szCs w:val="26"/>
              </w:rPr>
              <w:t xml:space="preserve">_________________ </w:t>
            </w:r>
            <w:r w:rsidRPr="00123C84">
              <w:rPr>
                <w:sz w:val="26"/>
                <w:szCs w:val="26"/>
              </w:rPr>
              <w:t>20</w:t>
            </w:r>
            <w:r w:rsidR="00862D29">
              <w:rPr>
                <w:sz w:val="26"/>
                <w:szCs w:val="26"/>
                <w:lang w:val="en-US"/>
              </w:rPr>
              <w:t>2</w:t>
            </w:r>
            <w:r w:rsidR="006E4569">
              <w:rPr>
                <w:sz w:val="26"/>
                <w:szCs w:val="26"/>
              </w:rPr>
              <w:t>3</w:t>
            </w:r>
            <w:r w:rsidRPr="00123C8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27" w:type="dxa"/>
          </w:tcPr>
          <w:p w:rsidR="001D0835" w:rsidRPr="00123C84" w:rsidRDefault="001D0835" w:rsidP="00896FFA">
            <w:pPr>
              <w:jc w:val="center"/>
              <w:rPr>
                <w:sz w:val="26"/>
                <w:szCs w:val="26"/>
              </w:rPr>
            </w:pPr>
            <w:r w:rsidRPr="00123C84">
              <w:rPr>
                <w:sz w:val="26"/>
                <w:szCs w:val="26"/>
              </w:rPr>
              <w:t xml:space="preserve">№ </w:t>
            </w:r>
            <w:r w:rsidR="00896FFA">
              <w:rPr>
                <w:sz w:val="26"/>
                <w:szCs w:val="26"/>
              </w:rPr>
              <w:t>______________________</w:t>
            </w:r>
          </w:p>
        </w:tc>
      </w:tr>
    </w:tbl>
    <w:p w:rsidR="008959D1" w:rsidRDefault="008959D1" w:rsidP="00A50B21">
      <w:pPr>
        <w:jc w:val="center"/>
        <w:rPr>
          <w:b/>
          <w:sz w:val="26"/>
          <w:szCs w:val="26"/>
        </w:rPr>
      </w:pPr>
    </w:p>
    <w:p w:rsidR="004F7600" w:rsidRDefault="004F7600" w:rsidP="00A50B21">
      <w:pPr>
        <w:jc w:val="center"/>
        <w:rPr>
          <w:b/>
          <w:sz w:val="26"/>
          <w:szCs w:val="26"/>
        </w:rPr>
      </w:pPr>
    </w:p>
    <w:p w:rsidR="0083354A" w:rsidRDefault="000C1425" w:rsidP="00E81198">
      <w:pPr>
        <w:jc w:val="center"/>
        <w:rPr>
          <w:b/>
          <w:sz w:val="26"/>
          <w:szCs w:val="26"/>
        </w:rPr>
      </w:pPr>
      <w:r w:rsidRPr="00952577">
        <w:rPr>
          <w:b/>
          <w:sz w:val="26"/>
          <w:szCs w:val="26"/>
        </w:rPr>
        <w:t xml:space="preserve">О создании комиссии по </w:t>
      </w:r>
      <w:r w:rsidR="00722E0D" w:rsidRPr="00722E0D">
        <w:rPr>
          <w:b/>
          <w:sz w:val="26"/>
          <w:szCs w:val="26"/>
        </w:rPr>
        <w:t>соблюдению требований к служебному поведению работников МАУ «Стадион «Динамо» и урегулированию конфликта интерес</w:t>
      </w:r>
      <w:r w:rsidR="00722E0D">
        <w:rPr>
          <w:b/>
          <w:sz w:val="26"/>
          <w:szCs w:val="26"/>
        </w:rPr>
        <w:t>ов (аттестационная комиссия)</w:t>
      </w:r>
      <w:r w:rsidR="00722E0D" w:rsidRPr="00722E0D">
        <w:rPr>
          <w:b/>
          <w:sz w:val="26"/>
          <w:szCs w:val="26"/>
        </w:rPr>
        <w:t xml:space="preserve"> </w:t>
      </w:r>
    </w:p>
    <w:p w:rsidR="00644F7D" w:rsidRDefault="00644F7D" w:rsidP="00C34672">
      <w:pPr>
        <w:jc w:val="center"/>
        <w:rPr>
          <w:b/>
          <w:sz w:val="26"/>
          <w:szCs w:val="26"/>
        </w:rPr>
      </w:pPr>
    </w:p>
    <w:p w:rsidR="00722E0D" w:rsidRDefault="00722E0D" w:rsidP="000C1425">
      <w:pPr>
        <w:pStyle w:val="a5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22E0D">
        <w:rPr>
          <w:sz w:val="26"/>
          <w:szCs w:val="26"/>
        </w:rPr>
        <w:t xml:space="preserve">В целях реализации Федерального закона от 25.12.2008 № 273-ФЗ «О противодействии коррупции», Указа Президента Российской Федерации от </w:t>
      </w:r>
      <w:r w:rsidR="001643B2">
        <w:rPr>
          <w:sz w:val="26"/>
          <w:szCs w:val="26"/>
        </w:rPr>
        <w:t>16</w:t>
      </w:r>
      <w:r w:rsidRPr="00722E0D">
        <w:rPr>
          <w:sz w:val="26"/>
          <w:szCs w:val="26"/>
        </w:rPr>
        <w:t>.0</w:t>
      </w:r>
      <w:r w:rsidR="001643B2">
        <w:rPr>
          <w:sz w:val="26"/>
          <w:szCs w:val="26"/>
        </w:rPr>
        <w:t>8</w:t>
      </w:r>
      <w:r w:rsidRPr="00722E0D">
        <w:rPr>
          <w:sz w:val="26"/>
          <w:szCs w:val="26"/>
        </w:rPr>
        <w:t>.20</w:t>
      </w:r>
      <w:r w:rsidR="001643B2">
        <w:rPr>
          <w:sz w:val="26"/>
          <w:szCs w:val="26"/>
        </w:rPr>
        <w:t>2</w:t>
      </w:r>
      <w:r w:rsidRPr="00722E0D">
        <w:rPr>
          <w:sz w:val="26"/>
          <w:szCs w:val="26"/>
        </w:rPr>
        <w:t xml:space="preserve">1 № </w:t>
      </w:r>
      <w:r w:rsidR="001643B2">
        <w:rPr>
          <w:sz w:val="26"/>
          <w:szCs w:val="26"/>
        </w:rPr>
        <w:t>4</w:t>
      </w:r>
      <w:r w:rsidRPr="00722E0D">
        <w:rPr>
          <w:sz w:val="26"/>
          <w:szCs w:val="26"/>
        </w:rPr>
        <w:t>78 «О национальном плане противодействия коррупции на 20</w:t>
      </w:r>
      <w:r w:rsidR="001643B2">
        <w:rPr>
          <w:sz w:val="26"/>
          <w:szCs w:val="26"/>
        </w:rPr>
        <w:t>2</w:t>
      </w:r>
      <w:r w:rsidRPr="00722E0D">
        <w:rPr>
          <w:sz w:val="26"/>
          <w:szCs w:val="26"/>
        </w:rPr>
        <w:t>1-202</w:t>
      </w:r>
      <w:r w:rsidR="001643B2">
        <w:rPr>
          <w:sz w:val="26"/>
          <w:szCs w:val="26"/>
        </w:rPr>
        <w:t>4</w:t>
      </w:r>
      <w:r w:rsidRPr="00722E0D">
        <w:rPr>
          <w:sz w:val="26"/>
          <w:szCs w:val="26"/>
        </w:rPr>
        <w:t xml:space="preserve"> годы»</w:t>
      </w:r>
      <w:r w:rsidRPr="00952577">
        <w:rPr>
          <w:sz w:val="26"/>
          <w:szCs w:val="26"/>
        </w:rPr>
        <w:t xml:space="preserve"> </w:t>
      </w:r>
    </w:p>
    <w:p w:rsidR="00C50A89" w:rsidRPr="00C729FF" w:rsidRDefault="00C50A89" w:rsidP="008E1BC6">
      <w:pPr>
        <w:ind w:firstLine="708"/>
        <w:jc w:val="both"/>
        <w:rPr>
          <w:sz w:val="26"/>
          <w:szCs w:val="26"/>
        </w:rPr>
      </w:pPr>
    </w:p>
    <w:p w:rsidR="00C729FF" w:rsidRDefault="00C729FF" w:rsidP="004F7600">
      <w:pPr>
        <w:ind w:firstLine="708"/>
        <w:jc w:val="both"/>
        <w:rPr>
          <w:b/>
          <w:sz w:val="26"/>
          <w:szCs w:val="26"/>
        </w:rPr>
      </w:pPr>
    </w:p>
    <w:p w:rsidR="00352A90" w:rsidRDefault="00352A90" w:rsidP="004F7600">
      <w:pPr>
        <w:ind w:firstLine="708"/>
        <w:jc w:val="both"/>
        <w:rPr>
          <w:b/>
          <w:sz w:val="26"/>
          <w:szCs w:val="26"/>
        </w:rPr>
      </w:pPr>
      <w:proofErr w:type="gramStart"/>
      <w:r w:rsidRPr="00D023FC">
        <w:rPr>
          <w:b/>
          <w:sz w:val="26"/>
          <w:szCs w:val="26"/>
        </w:rPr>
        <w:t>П</w:t>
      </w:r>
      <w:proofErr w:type="gramEnd"/>
      <w:r w:rsidRPr="00D023FC">
        <w:rPr>
          <w:b/>
          <w:sz w:val="26"/>
          <w:szCs w:val="26"/>
        </w:rPr>
        <w:t xml:space="preserve"> Р И К А З Ы В А Ю:</w:t>
      </w:r>
    </w:p>
    <w:p w:rsidR="00BF247F" w:rsidRPr="003E6249" w:rsidRDefault="00BF247F" w:rsidP="004F7600">
      <w:pPr>
        <w:ind w:firstLine="708"/>
        <w:jc w:val="both"/>
        <w:rPr>
          <w:b/>
          <w:sz w:val="16"/>
          <w:szCs w:val="26"/>
        </w:rPr>
      </w:pPr>
    </w:p>
    <w:p w:rsidR="001643B2" w:rsidRPr="001643B2" w:rsidRDefault="001643B2" w:rsidP="001643B2">
      <w:pPr>
        <w:pStyle w:val="a6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Утвердить </w:t>
      </w:r>
      <w:r w:rsidRPr="00036680">
        <w:rPr>
          <w:color w:val="000000"/>
          <w:sz w:val="26"/>
          <w:szCs w:val="26"/>
        </w:rPr>
        <w:t xml:space="preserve">с </w:t>
      </w:r>
      <w:r w:rsidRPr="001D1CE7">
        <w:rPr>
          <w:b/>
          <w:color w:val="000000"/>
          <w:sz w:val="26"/>
          <w:szCs w:val="26"/>
        </w:rPr>
        <w:t xml:space="preserve">01 </w:t>
      </w:r>
      <w:r>
        <w:rPr>
          <w:b/>
          <w:color w:val="000000"/>
          <w:sz w:val="26"/>
          <w:szCs w:val="26"/>
        </w:rPr>
        <w:t>августа</w:t>
      </w:r>
      <w:r w:rsidRPr="001D1CE7">
        <w:rPr>
          <w:b/>
          <w:color w:val="000000"/>
          <w:sz w:val="26"/>
          <w:szCs w:val="26"/>
        </w:rPr>
        <w:t xml:space="preserve"> 202</w:t>
      </w:r>
      <w:r>
        <w:rPr>
          <w:b/>
          <w:color w:val="000000"/>
          <w:sz w:val="26"/>
          <w:szCs w:val="26"/>
        </w:rPr>
        <w:t>3</w:t>
      </w:r>
      <w:r w:rsidRPr="001D1CE7">
        <w:rPr>
          <w:b/>
          <w:color w:val="000000"/>
          <w:sz w:val="26"/>
          <w:szCs w:val="26"/>
        </w:rPr>
        <w:t xml:space="preserve"> года</w:t>
      </w:r>
      <w:r>
        <w:rPr>
          <w:b/>
          <w:color w:val="000000"/>
          <w:sz w:val="26"/>
          <w:szCs w:val="26"/>
        </w:rPr>
        <w:t>:</w:t>
      </w:r>
    </w:p>
    <w:p w:rsidR="001643B2" w:rsidRDefault="001643B2" w:rsidP="001643B2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color w:val="000000"/>
          <w:sz w:val="26"/>
          <w:szCs w:val="26"/>
        </w:rPr>
      </w:pPr>
    </w:p>
    <w:p w:rsidR="001643B2" w:rsidRDefault="001643B2" w:rsidP="001643B2">
      <w:pPr>
        <w:pStyle w:val="a6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1643B2">
        <w:rPr>
          <w:color w:val="000000"/>
          <w:sz w:val="26"/>
          <w:szCs w:val="26"/>
        </w:rPr>
        <w:t xml:space="preserve">Положение о Комиссии по соблюдению требований к служебному поведению </w:t>
      </w:r>
      <w:r>
        <w:rPr>
          <w:color w:val="000000"/>
          <w:sz w:val="26"/>
          <w:szCs w:val="26"/>
        </w:rPr>
        <w:t xml:space="preserve">работников МАУ «Стадион «Динамо» </w:t>
      </w:r>
      <w:r w:rsidRPr="001643B2">
        <w:rPr>
          <w:color w:val="000000"/>
          <w:sz w:val="26"/>
          <w:szCs w:val="26"/>
        </w:rPr>
        <w:t xml:space="preserve">и урегулированию конфликта интересов </w:t>
      </w:r>
      <w:r>
        <w:rPr>
          <w:color w:val="000000"/>
          <w:sz w:val="26"/>
          <w:szCs w:val="26"/>
        </w:rPr>
        <w:t>(аттестационная комиссия)</w:t>
      </w:r>
      <w:r w:rsidRPr="001643B2">
        <w:rPr>
          <w:color w:val="000000"/>
          <w:sz w:val="26"/>
          <w:szCs w:val="26"/>
        </w:rPr>
        <w:t>, согласно приложению № 1 к настоящему приказу</w:t>
      </w:r>
      <w:r>
        <w:rPr>
          <w:color w:val="000000"/>
          <w:sz w:val="26"/>
          <w:szCs w:val="26"/>
        </w:rPr>
        <w:t>.</w:t>
      </w:r>
    </w:p>
    <w:p w:rsidR="001643B2" w:rsidRPr="001643B2" w:rsidRDefault="001643B2" w:rsidP="001643B2">
      <w:pPr>
        <w:pStyle w:val="a6"/>
        <w:numPr>
          <w:ilvl w:val="1"/>
          <w:numId w:val="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1643B2">
        <w:rPr>
          <w:color w:val="000000"/>
          <w:sz w:val="26"/>
          <w:szCs w:val="26"/>
        </w:rPr>
        <w:t xml:space="preserve">Утвердить постоянно действующую </w:t>
      </w:r>
      <w:r w:rsidRPr="001643B2">
        <w:rPr>
          <w:b/>
          <w:color w:val="000000"/>
          <w:sz w:val="26"/>
          <w:szCs w:val="26"/>
        </w:rPr>
        <w:t xml:space="preserve">комиссию по </w:t>
      </w:r>
      <w:r w:rsidRPr="001643B2">
        <w:rPr>
          <w:b/>
          <w:sz w:val="26"/>
          <w:szCs w:val="26"/>
        </w:rPr>
        <w:t xml:space="preserve">соблюдению требований к служебному поведению работников МАУ «Стадион «Динамо» и урегулированию конфликта интересов (аттестационная комиссия) </w:t>
      </w:r>
      <w:r w:rsidRPr="001643B2">
        <w:rPr>
          <w:color w:val="000000"/>
          <w:sz w:val="26"/>
          <w:szCs w:val="26"/>
        </w:rPr>
        <w:t>в следующем составе:</w:t>
      </w:r>
    </w:p>
    <w:p w:rsidR="001643B2" w:rsidRPr="005F3267" w:rsidRDefault="001643B2" w:rsidP="001643B2">
      <w:pPr>
        <w:pStyle w:val="a5"/>
        <w:tabs>
          <w:tab w:val="left" w:pos="1134"/>
        </w:tabs>
        <w:ind w:left="709"/>
        <w:jc w:val="both"/>
        <w:rPr>
          <w:sz w:val="16"/>
          <w:szCs w:val="16"/>
        </w:rPr>
      </w:pPr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1643B2" w:rsidRPr="009149B1" w:rsidTr="00BF0A3F">
        <w:tc>
          <w:tcPr>
            <w:tcW w:w="2835" w:type="dxa"/>
          </w:tcPr>
          <w:p w:rsidR="001643B2" w:rsidRPr="009149B1" w:rsidRDefault="001643B2" w:rsidP="00BF0A3F">
            <w:pPr>
              <w:spacing w:line="360" w:lineRule="auto"/>
              <w:ind w:left="-108" w:right="-108"/>
              <w:jc w:val="both"/>
              <w:rPr>
                <w:sz w:val="26"/>
                <w:szCs w:val="26"/>
              </w:rPr>
            </w:pPr>
            <w:r w:rsidRPr="009149B1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6662" w:type="dxa"/>
          </w:tcPr>
          <w:p w:rsidR="001643B2" w:rsidRPr="009149B1" w:rsidRDefault="001643B2" w:rsidP="00BF0A3F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Тебнева</w:t>
            </w:r>
            <w:proofErr w:type="spellEnd"/>
            <w:r>
              <w:rPr>
                <w:sz w:val="26"/>
                <w:szCs w:val="26"/>
              </w:rPr>
              <w:t xml:space="preserve"> А.А., заместитель директора</w:t>
            </w:r>
          </w:p>
        </w:tc>
      </w:tr>
      <w:tr w:rsidR="001643B2" w:rsidRPr="009149B1" w:rsidTr="00BF0A3F">
        <w:tc>
          <w:tcPr>
            <w:tcW w:w="2835" w:type="dxa"/>
          </w:tcPr>
          <w:p w:rsidR="001643B2" w:rsidRDefault="001643B2" w:rsidP="00BF0A3F">
            <w:pPr>
              <w:spacing w:line="360" w:lineRule="auto"/>
              <w:ind w:left="-108" w:right="-108"/>
              <w:jc w:val="both"/>
              <w:rPr>
                <w:sz w:val="26"/>
                <w:szCs w:val="26"/>
              </w:rPr>
            </w:pPr>
            <w:r w:rsidRPr="009149B1">
              <w:rPr>
                <w:sz w:val="26"/>
                <w:szCs w:val="26"/>
              </w:rPr>
              <w:t xml:space="preserve">Члены комиссии: </w:t>
            </w:r>
          </w:p>
          <w:p w:rsidR="001643B2" w:rsidRDefault="001643B2" w:rsidP="00BF0A3F">
            <w:pPr>
              <w:spacing w:line="360" w:lineRule="auto"/>
              <w:ind w:left="-108" w:right="-108"/>
              <w:jc w:val="both"/>
              <w:rPr>
                <w:sz w:val="26"/>
                <w:szCs w:val="26"/>
              </w:rPr>
            </w:pPr>
          </w:p>
          <w:p w:rsidR="001643B2" w:rsidRPr="009149B1" w:rsidRDefault="001643B2" w:rsidP="00BF0A3F">
            <w:pPr>
              <w:spacing w:line="360" w:lineRule="auto"/>
              <w:ind w:left="-108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  <w:r w:rsidRPr="009149B1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6662" w:type="dxa"/>
          </w:tcPr>
          <w:p w:rsidR="001643B2" w:rsidRDefault="001643B2" w:rsidP="00BF0A3F">
            <w:pPr>
              <w:jc w:val="both"/>
              <w:rPr>
                <w:rStyle w:val="normaltextrun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Волков В.И., главный инженер,</w:t>
            </w:r>
          </w:p>
          <w:p w:rsidR="001643B2" w:rsidRDefault="001643B2" w:rsidP="00BF0A3F">
            <w:pPr>
              <w:jc w:val="both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 xml:space="preserve">Смирнова А.А., </w:t>
            </w:r>
            <w:r>
              <w:rPr>
                <w:sz w:val="26"/>
                <w:szCs w:val="26"/>
              </w:rPr>
              <w:t>специалист по управлению персоналом, Петренко Л.А.</w:t>
            </w:r>
            <w:r w:rsidRPr="009149B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ведущий экономист,</w:t>
            </w:r>
          </w:p>
          <w:p w:rsidR="001643B2" w:rsidRPr="009149B1" w:rsidRDefault="001643B2" w:rsidP="00BF0A3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Style w:val="normaltextrun"/>
                <w:color w:val="000000"/>
                <w:sz w:val="26"/>
                <w:szCs w:val="26"/>
              </w:rPr>
              <w:t>Шарова</w:t>
            </w:r>
            <w:proofErr w:type="spellEnd"/>
            <w:r>
              <w:rPr>
                <w:rStyle w:val="normaltextrun"/>
                <w:color w:val="000000"/>
                <w:sz w:val="26"/>
                <w:szCs w:val="26"/>
              </w:rPr>
              <w:t xml:space="preserve"> М.Ю</w:t>
            </w:r>
            <w:r w:rsidRPr="007B10F5">
              <w:rPr>
                <w:rStyle w:val="normaltextrun"/>
                <w:color w:val="000000"/>
                <w:sz w:val="26"/>
                <w:szCs w:val="26"/>
              </w:rPr>
              <w:t>.,</w:t>
            </w:r>
            <w:r w:rsidRPr="007B10F5">
              <w:rPr>
                <w:rStyle w:val="normaltextrun"/>
                <w:color w:val="FF0000"/>
                <w:sz w:val="26"/>
                <w:szCs w:val="26"/>
              </w:rPr>
              <w:t xml:space="preserve"> </w:t>
            </w:r>
            <w:r>
              <w:rPr>
                <w:rStyle w:val="normaltextrun"/>
                <w:sz w:val="26"/>
                <w:szCs w:val="26"/>
              </w:rPr>
              <w:t>администратор</w:t>
            </w:r>
          </w:p>
        </w:tc>
      </w:tr>
    </w:tbl>
    <w:p w:rsidR="00D87233" w:rsidRDefault="00D87233" w:rsidP="00D87233">
      <w:pPr>
        <w:pStyle w:val="a5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8E1BC6" w:rsidRPr="001643B2" w:rsidRDefault="008E1BC6" w:rsidP="001643B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1643B2">
        <w:rPr>
          <w:sz w:val="26"/>
          <w:szCs w:val="26"/>
        </w:rPr>
        <w:t>Контроль за</w:t>
      </w:r>
      <w:proofErr w:type="gramEnd"/>
      <w:r w:rsidRPr="001643B2">
        <w:rPr>
          <w:sz w:val="26"/>
          <w:szCs w:val="26"/>
        </w:rPr>
        <w:t xml:space="preserve"> исполнением настоящего приказа оставляю за собой.</w:t>
      </w:r>
    </w:p>
    <w:p w:rsidR="004F7600" w:rsidRDefault="004F7600" w:rsidP="004F7600">
      <w:pPr>
        <w:jc w:val="both"/>
        <w:rPr>
          <w:sz w:val="26"/>
          <w:szCs w:val="26"/>
        </w:rPr>
      </w:pPr>
    </w:p>
    <w:p w:rsidR="006A4780" w:rsidRDefault="006A4780" w:rsidP="004F7600">
      <w:pPr>
        <w:jc w:val="both"/>
        <w:rPr>
          <w:sz w:val="26"/>
          <w:szCs w:val="26"/>
        </w:rPr>
      </w:pPr>
    </w:p>
    <w:p w:rsidR="006A4780" w:rsidRDefault="006A4780" w:rsidP="004F7600">
      <w:pPr>
        <w:jc w:val="both"/>
        <w:rPr>
          <w:sz w:val="26"/>
          <w:szCs w:val="26"/>
        </w:rPr>
      </w:pPr>
    </w:p>
    <w:p w:rsidR="00F020AC" w:rsidRDefault="005372E6" w:rsidP="00C06D2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</w:t>
      </w:r>
      <w:r w:rsidR="007A2772">
        <w:rPr>
          <w:sz w:val="26"/>
          <w:szCs w:val="26"/>
        </w:rPr>
        <w:t>и</w:t>
      </w:r>
      <w:r w:rsidR="00A5540F" w:rsidRPr="006B65C5">
        <w:rPr>
          <w:sz w:val="26"/>
          <w:szCs w:val="26"/>
        </w:rPr>
        <w:t>ректор</w:t>
      </w:r>
      <w:r w:rsidR="00041C3B">
        <w:rPr>
          <w:sz w:val="26"/>
          <w:szCs w:val="26"/>
        </w:rPr>
        <w:t>а</w:t>
      </w:r>
      <w:r w:rsidR="00A50B21" w:rsidRPr="006B65C5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AB700F">
        <w:rPr>
          <w:sz w:val="26"/>
          <w:szCs w:val="26"/>
        </w:rPr>
        <w:t xml:space="preserve">   </w:t>
      </w:r>
      <w:r w:rsidR="00D87233">
        <w:rPr>
          <w:sz w:val="26"/>
          <w:szCs w:val="26"/>
        </w:rPr>
        <w:t>А</w:t>
      </w:r>
      <w:r w:rsidR="00C729FF">
        <w:rPr>
          <w:sz w:val="26"/>
          <w:szCs w:val="26"/>
        </w:rPr>
        <w:t xml:space="preserve">.А. </w:t>
      </w:r>
      <w:proofErr w:type="spellStart"/>
      <w:r w:rsidR="00D87233">
        <w:rPr>
          <w:sz w:val="26"/>
          <w:szCs w:val="26"/>
        </w:rPr>
        <w:t>Тебн</w:t>
      </w:r>
      <w:r w:rsidR="00C729FF">
        <w:rPr>
          <w:sz w:val="26"/>
          <w:szCs w:val="26"/>
        </w:rPr>
        <w:t>ева</w:t>
      </w:r>
      <w:proofErr w:type="spellEnd"/>
    </w:p>
    <w:p w:rsidR="006A4780" w:rsidRDefault="006A4780" w:rsidP="00C06D25">
      <w:pPr>
        <w:jc w:val="both"/>
        <w:rPr>
          <w:sz w:val="26"/>
          <w:szCs w:val="26"/>
        </w:rPr>
      </w:pPr>
    </w:p>
    <w:p w:rsidR="006A4780" w:rsidRDefault="006A478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A4780" w:rsidRDefault="006A4780" w:rsidP="006A4780">
      <w:pPr>
        <w:rPr>
          <w:sz w:val="26"/>
          <w:szCs w:val="26"/>
        </w:rPr>
      </w:pPr>
      <w:r w:rsidRPr="006C1AF3">
        <w:rPr>
          <w:sz w:val="26"/>
          <w:szCs w:val="26"/>
        </w:rPr>
        <w:lastRenderedPageBreak/>
        <w:t xml:space="preserve">С приказом </w:t>
      </w:r>
      <w:r>
        <w:rPr>
          <w:sz w:val="26"/>
          <w:szCs w:val="26"/>
        </w:rPr>
        <w:t>от «_____» _________ 202</w:t>
      </w:r>
      <w:r w:rsidR="006E4569">
        <w:rPr>
          <w:sz w:val="26"/>
          <w:szCs w:val="26"/>
        </w:rPr>
        <w:t>3</w:t>
      </w:r>
      <w:r>
        <w:rPr>
          <w:sz w:val="26"/>
          <w:szCs w:val="26"/>
        </w:rPr>
        <w:t xml:space="preserve"> г. № _______ </w:t>
      </w:r>
      <w:proofErr w:type="gramStart"/>
      <w:r w:rsidRPr="006C1AF3">
        <w:rPr>
          <w:sz w:val="26"/>
          <w:szCs w:val="26"/>
        </w:rPr>
        <w:t>ознакомлен</w:t>
      </w:r>
      <w:r>
        <w:rPr>
          <w:sz w:val="26"/>
          <w:szCs w:val="26"/>
        </w:rPr>
        <w:t>ы</w:t>
      </w:r>
      <w:proofErr w:type="gramEnd"/>
      <w:r w:rsidRPr="006C1AF3">
        <w:rPr>
          <w:sz w:val="26"/>
          <w:szCs w:val="26"/>
        </w:rPr>
        <w:t>:</w:t>
      </w:r>
    </w:p>
    <w:p w:rsidR="00D476B5" w:rsidRDefault="00D476B5" w:rsidP="006A4780">
      <w:pPr>
        <w:rPr>
          <w:sz w:val="26"/>
          <w:szCs w:val="26"/>
        </w:rPr>
      </w:pPr>
    </w:p>
    <w:p w:rsidR="00777629" w:rsidRDefault="00777629" w:rsidP="008E1BC6">
      <w:pPr>
        <w:spacing w:line="360" w:lineRule="auto"/>
        <w:rPr>
          <w:sz w:val="26"/>
          <w:szCs w:val="26"/>
        </w:rPr>
      </w:pPr>
    </w:p>
    <w:p w:rsidR="00D476B5" w:rsidRDefault="00D476B5" w:rsidP="008E1BC6">
      <w:pPr>
        <w:spacing w:line="360" w:lineRule="auto"/>
        <w:rPr>
          <w:sz w:val="26"/>
          <w:szCs w:val="26"/>
        </w:rPr>
      </w:pPr>
      <w:r w:rsidRPr="006C1AF3">
        <w:rPr>
          <w:sz w:val="26"/>
          <w:szCs w:val="26"/>
        </w:rPr>
        <w:t>________________________/</w:t>
      </w:r>
      <w:r w:rsidR="001643B2">
        <w:rPr>
          <w:sz w:val="26"/>
          <w:szCs w:val="26"/>
        </w:rPr>
        <w:t>Волков В.И.</w:t>
      </w:r>
      <w:r w:rsidR="008E1BC6">
        <w:rPr>
          <w:sz w:val="26"/>
          <w:szCs w:val="26"/>
        </w:rPr>
        <w:t>.</w:t>
      </w:r>
      <w:r w:rsidRPr="006C1AF3">
        <w:rPr>
          <w:sz w:val="26"/>
          <w:szCs w:val="26"/>
        </w:rPr>
        <w:t>/</w:t>
      </w:r>
      <w:r w:rsidRPr="006C1AF3">
        <w:rPr>
          <w:sz w:val="26"/>
          <w:szCs w:val="26"/>
        </w:rPr>
        <w:tab/>
        <w:t>«_____»__</w:t>
      </w:r>
      <w:r>
        <w:rPr>
          <w:sz w:val="26"/>
          <w:szCs w:val="26"/>
        </w:rPr>
        <w:t>_______________20</w:t>
      </w:r>
      <w:r w:rsidR="00060355">
        <w:rPr>
          <w:sz w:val="26"/>
          <w:szCs w:val="26"/>
        </w:rPr>
        <w:t>2</w:t>
      </w:r>
      <w:r w:rsidR="006E4569">
        <w:rPr>
          <w:sz w:val="26"/>
          <w:szCs w:val="26"/>
        </w:rPr>
        <w:t>3</w:t>
      </w:r>
      <w:r>
        <w:rPr>
          <w:sz w:val="26"/>
          <w:szCs w:val="26"/>
        </w:rPr>
        <w:t xml:space="preserve"> г.</w:t>
      </w:r>
    </w:p>
    <w:p w:rsidR="00D476B5" w:rsidRDefault="00D476B5" w:rsidP="008E1BC6">
      <w:pPr>
        <w:spacing w:line="360" w:lineRule="auto"/>
        <w:rPr>
          <w:sz w:val="26"/>
          <w:szCs w:val="26"/>
        </w:rPr>
      </w:pPr>
    </w:p>
    <w:p w:rsidR="00D476B5" w:rsidRDefault="00D476B5" w:rsidP="008E1BC6">
      <w:pPr>
        <w:spacing w:line="360" w:lineRule="auto"/>
        <w:rPr>
          <w:sz w:val="26"/>
          <w:szCs w:val="26"/>
        </w:rPr>
      </w:pPr>
      <w:r w:rsidRPr="006C1AF3">
        <w:rPr>
          <w:sz w:val="26"/>
          <w:szCs w:val="26"/>
        </w:rPr>
        <w:t>________________________/</w:t>
      </w:r>
      <w:r w:rsidR="00777629">
        <w:rPr>
          <w:sz w:val="26"/>
          <w:szCs w:val="26"/>
        </w:rPr>
        <w:t>Петренко Л.А</w:t>
      </w:r>
      <w:r>
        <w:rPr>
          <w:sz w:val="26"/>
          <w:szCs w:val="26"/>
        </w:rPr>
        <w:t>.</w:t>
      </w:r>
      <w:r w:rsidRPr="006C1AF3">
        <w:rPr>
          <w:sz w:val="26"/>
          <w:szCs w:val="26"/>
        </w:rPr>
        <w:t>/</w:t>
      </w:r>
      <w:r w:rsidRPr="006C1AF3">
        <w:rPr>
          <w:sz w:val="26"/>
          <w:szCs w:val="26"/>
        </w:rPr>
        <w:tab/>
        <w:t>«_____»__</w:t>
      </w:r>
      <w:r w:rsidR="00060355">
        <w:rPr>
          <w:sz w:val="26"/>
          <w:szCs w:val="26"/>
        </w:rPr>
        <w:t>_______________202</w:t>
      </w:r>
      <w:r w:rsidR="006E4569">
        <w:rPr>
          <w:sz w:val="26"/>
          <w:szCs w:val="26"/>
        </w:rPr>
        <w:t>3</w:t>
      </w:r>
      <w:r w:rsidR="00060355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:rsidR="008E1BC6" w:rsidRDefault="008E1BC6" w:rsidP="008E1BC6">
      <w:pPr>
        <w:spacing w:line="360" w:lineRule="auto"/>
        <w:rPr>
          <w:sz w:val="26"/>
          <w:szCs w:val="26"/>
        </w:rPr>
      </w:pPr>
    </w:p>
    <w:p w:rsidR="008E1BC6" w:rsidRDefault="008E1BC6" w:rsidP="008E1BC6">
      <w:pPr>
        <w:spacing w:line="360" w:lineRule="auto"/>
        <w:rPr>
          <w:sz w:val="26"/>
          <w:szCs w:val="26"/>
        </w:rPr>
      </w:pPr>
      <w:r w:rsidRPr="006C1AF3">
        <w:rPr>
          <w:sz w:val="26"/>
          <w:szCs w:val="26"/>
        </w:rPr>
        <w:t>________________________/</w:t>
      </w:r>
      <w:r w:rsidR="001643B2">
        <w:rPr>
          <w:sz w:val="26"/>
          <w:szCs w:val="26"/>
        </w:rPr>
        <w:t>Смирнова А.А</w:t>
      </w:r>
      <w:r>
        <w:rPr>
          <w:sz w:val="26"/>
          <w:szCs w:val="26"/>
        </w:rPr>
        <w:t>.</w:t>
      </w:r>
      <w:r w:rsidRPr="006C1AF3">
        <w:rPr>
          <w:sz w:val="26"/>
          <w:szCs w:val="26"/>
        </w:rPr>
        <w:t>/</w:t>
      </w:r>
      <w:r w:rsidRPr="006C1AF3">
        <w:rPr>
          <w:sz w:val="26"/>
          <w:szCs w:val="26"/>
        </w:rPr>
        <w:tab/>
        <w:t>«_____»__</w:t>
      </w:r>
      <w:r>
        <w:rPr>
          <w:sz w:val="26"/>
          <w:szCs w:val="26"/>
        </w:rPr>
        <w:t>_______________202</w:t>
      </w:r>
      <w:r w:rsidR="006E4569">
        <w:rPr>
          <w:sz w:val="26"/>
          <w:szCs w:val="26"/>
        </w:rPr>
        <w:t>3</w:t>
      </w:r>
      <w:r>
        <w:rPr>
          <w:sz w:val="26"/>
          <w:szCs w:val="26"/>
        </w:rPr>
        <w:t xml:space="preserve"> г.</w:t>
      </w:r>
    </w:p>
    <w:p w:rsidR="008E1BC6" w:rsidRDefault="008E1BC6" w:rsidP="008E1BC6">
      <w:pPr>
        <w:spacing w:line="360" w:lineRule="auto"/>
        <w:rPr>
          <w:sz w:val="26"/>
          <w:szCs w:val="26"/>
        </w:rPr>
      </w:pPr>
    </w:p>
    <w:p w:rsidR="001643B2" w:rsidRDefault="001643B2" w:rsidP="001643B2">
      <w:pPr>
        <w:spacing w:line="360" w:lineRule="auto"/>
        <w:rPr>
          <w:sz w:val="26"/>
          <w:szCs w:val="26"/>
        </w:rPr>
      </w:pPr>
      <w:r w:rsidRPr="006C1AF3">
        <w:rPr>
          <w:sz w:val="26"/>
          <w:szCs w:val="26"/>
        </w:rPr>
        <w:t>________________________/</w:t>
      </w:r>
      <w:proofErr w:type="spellStart"/>
      <w:r>
        <w:rPr>
          <w:sz w:val="26"/>
          <w:szCs w:val="26"/>
        </w:rPr>
        <w:t>Шарова</w:t>
      </w:r>
      <w:proofErr w:type="spellEnd"/>
      <w:r>
        <w:rPr>
          <w:sz w:val="26"/>
          <w:szCs w:val="26"/>
        </w:rPr>
        <w:t xml:space="preserve"> М.Ю.</w:t>
      </w:r>
      <w:r w:rsidRPr="006C1AF3">
        <w:rPr>
          <w:sz w:val="26"/>
          <w:szCs w:val="26"/>
        </w:rPr>
        <w:t>/</w:t>
      </w:r>
      <w:r w:rsidRPr="006C1AF3">
        <w:rPr>
          <w:sz w:val="26"/>
          <w:szCs w:val="26"/>
        </w:rPr>
        <w:tab/>
        <w:t>«_____»__</w:t>
      </w:r>
      <w:r>
        <w:rPr>
          <w:sz w:val="26"/>
          <w:szCs w:val="26"/>
        </w:rPr>
        <w:t>_______________2023 г.</w:t>
      </w:r>
    </w:p>
    <w:p w:rsidR="001643B2" w:rsidRDefault="001643B2" w:rsidP="001643B2">
      <w:pPr>
        <w:spacing w:line="360" w:lineRule="auto"/>
        <w:rPr>
          <w:sz w:val="26"/>
          <w:szCs w:val="26"/>
        </w:rPr>
      </w:pPr>
    </w:p>
    <w:p w:rsidR="00C36502" w:rsidRDefault="00C3650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36502" w:rsidRPr="00CB46E7" w:rsidRDefault="00C36502" w:rsidP="00C36502">
      <w:pPr>
        <w:jc w:val="right"/>
        <w:rPr>
          <w:sz w:val="26"/>
          <w:szCs w:val="26"/>
        </w:rPr>
      </w:pPr>
      <w:r w:rsidRPr="00CB46E7">
        <w:rPr>
          <w:sz w:val="26"/>
          <w:szCs w:val="26"/>
        </w:rPr>
        <w:lastRenderedPageBreak/>
        <w:t xml:space="preserve">Приложение 1 </w:t>
      </w:r>
    </w:p>
    <w:p w:rsidR="00C36502" w:rsidRDefault="00C36502" w:rsidP="00C36502">
      <w:pPr>
        <w:jc w:val="right"/>
        <w:rPr>
          <w:sz w:val="26"/>
          <w:szCs w:val="26"/>
        </w:rPr>
      </w:pPr>
      <w:r w:rsidRPr="00CB46E7">
        <w:rPr>
          <w:sz w:val="26"/>
          <w:szCs w:val="26"/>
        </w:rPr>
        <w:t xml:space="preserve">к приказу от </w:t>
      </w:r>
      <w:r>
        <w:rPr>
          <w:sz w:val="26"/>
          <w:szCs w:val="26"/>
        </w:rPr>
        <w:t>26</w:t>
      </w:r>
      <w:r w:rsidRPr="00CB46E7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Pr="00CB46E7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CB46E7">
        <w:rPr>
          <w:sz w:val="26"/>
          <w:szCs w:val="26"/>
        </w:rPr>
        <w:t xml:space="preserve"> г. № </w:t>
      </w:r>
      <w:r>
        <w:rPr>
          <w:sz w:val="26"/>
          <w:szCs w:val="26"/>
        </w:rPr>
        <w:t>70</w:t>
      </w:r>
    </w:p>
    <w:p w:rsidR="00C36502" w:rsidRDefault="00C36502" w:rsidP="00C36502">
      <w:pPr>
        <w:jc w:val="right"/>
        <w:rPr>
          <w:sz w:val="26"/>
          <w:szCs w:val="26"/>
        </w:rPr>
      </w:pPr>
    </w:p>
    <w:p w:rsidR="00C36502" w:rsidRPr="00CB46E7" w:rsidRDefault="00C36502" w:rsidP="00C36502">
      <w:pPr>
        <w:jc w:val="right"/>
        <w:rPr>
          <w:sz w:val="26"/>
          <w:szCs w:val="26"/>
        </w:rPr>
      </w:pPr>
    </w:p>
    <w:p w:rsidR="00C36502" w:rsidRPr="00CB46E7" w:rsidRDefault="00C36502" w:rsidP="00C36502">
      <w:pPr>
        <w:jc w:val="center"/>
        <w:rPr>
          <w:b/>
          <w:sz w:val="26"/>
          <w:szCs w:val="26"/>
        </w:rPr>
      </w:pPr>
      <w:r w:rsidRPr="00CB46E7">
        <w:rPr>
          <w:b/>
          <w:sz w:val="26"/>
          <w:szCs w:val="26"/>
        </w:rPr>
        <w:t>Положение</w:t>
      </w:r>
    </w:p>
    <w:p w:rsidR="00C36502" w:rsidRDefault="00C36502" w:rsidP="00C36502">
      <w:pPr>
        <w:jc w:val="center"/>
        <w:rPr>
          <w:b/>
          <w:sz w:val="26"/>
          <w:szCs w:val="26"/>
        </w:rPr>
      </w:pPr>
      <w:r w:rsidRPr="00CB46E7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Комиссии по соблюдению требований к служебному поведению </w:t>
      </w:r>
    </w:p>
    <w:p w:rsidR="00C36502" w:rsidRPr="00CB46E7" w:rsidRDefault="00C36502" w:rsidP="00C365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работников МАУ </w:t>
      </w:r>
      <w:r w:rsidRPr="00CB46E7">
        <w:rPr>
          <w:b/>
          <w:sz w:val="26"/>
          <w:szCs w:val="26"/>
        </w:rPr>
        <w:t>«Стадион «Динамо»</w:t>
      </w:r>
      <w:r>
        <w:rPr>
          <w:b/>
          <w:sz w:val="26"/>
          <w:szCs w:val="26"/>
        </w:rPr>
        <w:t xml:space="preserve"> и урегулированию конфликта интересов (аттестационная комиссия)</w:t>
      </w:r>
    </w:p>
    <w:p w:rsidR="00C36502" w:rsidRPr="00FA3C75" w:rsidRDefault="00C36502" w:rsidP="00C365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6502" w:rsidRPr="00CB46E7" w:rsidRDefault="00C36502" w:rsidP="00C36502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CB46E7">
        <w:rPr>
          <w:b/>
          <w:sz w:val="26"/>
          <w:szCs w:val="26"/>
        </w:rPr>
        <w:t>1. Общие положения</w:t>
      </w:r>
    </w:p>
    <w:p w:rsidR="00C36502" w:rsidRPr="00CB46E7" w:rsidRDefault="00C36502" w:rsidP="00C36502">
      <w:pPr>
        <w:pStyle w:val="a5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B46E7">
        <w:rPr>
          <w:sz w:val="26"/>
          <w:szCs w:val="26"/>
        </w:rPr>
        <w:t xml:space="preserve">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</w:t>
      </w:r>
      <w:proofErr w:type="gramStart"/>
      <w:r w:rsidRPr="00CB46E7">
        <w:rPr>
          <w:sz w:val="26"/>
          <w:szCs w:val="26"/>
        </w:rPr>
        <w:t>образуемая</w:t>
      </w:r>
      <w:proofErr w:type="gramEnd"/>
      <w:r w:rsidRPr="00CB46E7">
        <w:rPr>
          <w:sz w:val="26"/>
          <w:szCs w:val="26"/>
        </w:rPr>
        <w:t xml:space="preserve"> в муниципальном автономном учреждении «Стадионе «Динамо»  (далее – Учреждение) в соответствии с Федеральным законом «О противодействии коррупции» от 25.12.2008 года № 273-ФЗ.</w:t>
      </w:r>
    </w:p>
    <w:p w:rsidR="00C36502" w:rsidRPr="00CB46E7" w:rsidRDefault="00C36502" w:rsidP="00C36502">
      <w:pPr>
        <w:pStyle w:val="a5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B46E7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регламентирующими документами учреждения в области профилактики и противодействию коррупции, настоящим Положением. </w:t>
      </w:r>
    </w:p>
    <w:p w:rsidR="00C36502" w:rsidRPr="00CB46E7" w:rsidRDefault="00C36502" w:rsidP="00C36502">
      <w:pPr>
        <w:pStyle w:val="a5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B46E7">
        <w:rPr>
          <w:sz w:val="26"/>
          <w:szCs w:val="26"/>
        </w:rPr>
        <w:t xml:space="preserve">Основными задачами Комиссии являются: </w:t>
      </w:r>
    </w:p>
    <w:p w:rsidR="00C36502" w:rsidRPr="00CB46E7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B46E7">
        <w:rPr>
          <w:sz w:val="26"/>
          <w:szCs w:val="26"/>
        </w:rPr>
        <w:t xml:space="preserve"> обеспечение соблюдения работниками учреждения требований к служебному поведению;</w:t>
      </w:r>
    </w:p>
    <w:p w:rsidR="00C36502" w:rsidRPr="00CB46E7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CB46E7">
        <w:rPr>
          <w:sz w:val="26"/>
          <w:szCs w:val="26"/>
        </w:rPr>
        <w:t xml:space="preserve"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</w:t>
      </w:r>
      <w:r>
        <w:rPr>
          <w:sz w:val="26"/>
          <w:szCs w:val="26"/>
        </w:rPr>
        <w:t>учреждению</w:t>
      </w:r>
      <w:r w:rsidRPr="00CB46E7">
        <w:rPr>
          <w:sz w:val="26"/>
          <w:szCs w:val="26"/>
        </w:rPr>
        <w:t>.</w:t>
      </w:r>
    </w:p>
    <w:p w:rsidR="00C36502" w:rsidRPr="00A844BC" w:rsidRDefault="00C36502" w:rsidP="00C36502">
      <w:pPr>
        <w:pStyle w:val="a5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C36502" w:rsidRPr="00A844BC" w:rsidRDefault="00C36502" w:rsidP="00C36502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844BC">
        <w:rPr>
          <w:b/>
          <w:sz w:val="26"/>
          <w:szCs w:val="26"/>
        </w:rPr>
        <w:t xml:space="preserve"> 2. Компетенция Комиссии </w:t>
      </w:r>
    </w:p>
    <w:p w:rsidR="00C36502" w:rsidRPr="00A844BC" w:rsidRDefault="00C36502" w:rsidP="00C36502">
      <w:pPr>
        <w:pStyle w:val="a5"/>
        <w:numPr>
          <w:ilvl w:val="1"/>
          <w:numId w:val="12"/>
        </w:numPr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Комиссия в соответствии с возложенными на неё задачами: 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рассматривает документы, материалы и иные сведения о нарушении работником правил служебного поведения, Кодекса этики и служебного поведения  </w:t>
      </w:r>
      <w:r w:rsidRPr="00A844BC">
        <w:rPr>
          <w:sz w:val="26"/>
          <w:szCs w:val="26"/>
        </w:rPr>
        <w:lastRenderedPageBreak/>
        <w:t>работников, наличии у работника личной заинтересованности, которая приводит или может привести к конфликту интересов либо проявлениям коррупции;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принимает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привлекает специалистов сторонних организаций и независимых экспертов для участия в заседании Комиссии. </w:t>
      </w:r>
    </w:p>
    <w:p w:rsidR="00C36502" w:rsidRPr="00A844BC" w:rsidRDefault="00C36502" w:rsidP="00C36502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844BC">
        <w:rPr>
          <w:b/>
          <w:sz w:val="26"/>
          <w:szCs w:val="26"/>
        </w:rPr>
        <w:t>3. Порядок формирования Комиссии</w:t>
      </w:r>
    </w:p>
    <w:p w:rsidR="00C36502" w:rsidRPr="00A844BC" w:rsidRDefault="00C36502" w:rsidP="00C36502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Персональный состав комиссии утверждается приказом </w:t>
      </w:r>
      <w:r>
        <w:rPr>
          <w:sz w:val="26"/>
          <w:szCs w:val="26"/>
        </w:rPr>
        <w:t>руководителя</w:t>
      </w:r>
      <w:r w:rsidRPr="00A844BC">
        <w:rPr>
          <w:sz w:val="26"/>
          <w:szCs w:val="26"/>
        </w:rPr>
        <w:t xml:space="preserve"> учреждения.</w:t>
      </w:r>
    </w:p>
    <w:p w:rsidR="00C36502" w:rsidRPr="00A844BC" w:rsidRDefault="00C36502" w:rsidP="00C36502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C36502" w:rsidRPr="00A844BC" w:rsidRDefault="00C36502" w:rsidP="00C36502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Членами комиссии с правом решающего голоса могут быть только работники учреждения.</w:t>
      </w:r>
    </w:p>
    <w:p w:rsidR="00C36502" w:rsidRPr="00A844BC" w:rsidRDefault="00C36502" w:rsidP="00C36502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36502" w:rsidRPr="00A844BC" w:rsidRDefault="00C36502" w:rsidP="00C36502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В заседании Комиссии при рассмотрении конкретного вопроса с правом совещательного голоса могут участвовать: 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другие работники, которые могут дать пояснения по вопросам деятельности учреждения и вопросам, </w:t>
      </w:r>
      <w:proofErr w:type="gramStart"/>
      <w:r w:rsidRPr="00A844BC">
        <w:rPr>
          <w:sz w:val="26"/>
          <w:szCs w:val="26"/>
        </w:rPr>
        <w:t>рассматриваемых</w:t>
      </w:r>
      <w:proofErr w:type="gramEnd"/>
      <w:r w:rsidRPr="00A844BC">
        <w:rPr>
          <w:sz w:val="26"/>
          <w:szCs w:val="26"/>
        </w:rPr>
        <w:t xml:space="preserve"> комиссией. 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должностные лица государственных органов, органов местного самоуправления.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представители заинтересованных организаций. </w:t>
      </w:r>
    </w:p>
    <w:p w:rsidR="00C36502" w:rsidRPr="00A844BC" w:rsidRDefault="00C36502" w:rsidP="00C36502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proofErr w:type="gramStart"/>
      <w:r w:rsidRPr="00A844BC">
        <w:rPr>
          <w:sz w:val="26"/>
          <w:szCs w:val="26"/>
        </w:rPr>
        <w:lastRenderedPageBreak/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  <w:proofErr w:type="gramEnd"/>
    </w:p>
    <w:p w:rsidR="00C36502" w:rsidRPr="00A844BC" w:rsidRDefault="00C36502" w:rsidP="00C36502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A844BC">
        <w:rPr>
          <w:b/>
          <w:sz w:val="26"/>
          <w:szCs w:val="26"/>
        </w:rPr>
        <w:t xml:space="preserve"> 4. Порядок работы Комиссии </w:t>
      </w:r>
    </w:p>
    <w:p w:rsidR="00C36502" w:rsidRPr="00A844BC" w:rsidRDefault="00C36502" w:rsidP="00C36502">
      <w:pPr>
        <w:pStyle w:val="a5"/>
        <w:numPr>
          <w:ilvl w:val="1"/>
          <w:numId w:val="13"/>
        </w:numPr>
        <w:tabs>
          <w:tab w:val="left" w:pos="1276"/>
        </w:tabs>
        <w:spacing w:line="360" w:lineRule="auto"/>
        <w:ind w:left="0" w:firstLine="76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Основаниями для проведения заседания комиссии являются представление </w:t>
      </w:r>
      <w:r>
        <w:rPr>
          <w:sz w:val="26"/>
          <w:szCs w:val="26"/>
        </w:rPr>
        <w:t>руководителем</w:t>
      </w:r>
      <w:r w:rsidRPr="00A844BC">
        <w:rPr>
          <w:sz w:val="26"/>
          <w:szCs w:val="26"/>
        </w:rPr>
        <w:t xml:space="preserve"> учреждения: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сведений о нарушении работником требований Кодекса этики и слу</w:t>
      </w:r>
      <w:r>
        <w:rPr>
          <w:sz w:val="26"/>
          <w:szCs w:val="26"/>
        </w:rPr>
        <w:t>жебного поведения в учреждении;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о несоблюдении работником требований об урег</w:t>
      </w:r>
      <w:r>
        <w:rPr>
          <w:sz w:val="26"/>
          <w:szCs w:val="26"/>
        </w:rPr>
        <w:t>улировании конфликта интересов;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поступившего в комиссию в установленном порядке заявления о нар</w:t>
      </w:r>
      <w:r>
        <w:rPr>
          <w:sz w:val="26"/>
          <w:szCs w:val="26"/>
        </w:rPr>
        <w:t>ушениях, совершенных работником;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представление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6"/>
          <w:szCs w:val="26"/>
        </w:rPr>
        <w:t>учреждении</w:t>
      </w:r>
      <w:r w:rsidRPr="00A844BC">
        <w:rPr>
          <w:sz w:val="26"/>
          <w:szCs w:val="26"/>
        </w:rPr>
        <w:t xml:space="preserve"> мер по предупреждению коррупции.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4.2. Информация, указанная в пункте 4.1 настоящего Положения, должна быть представлена в письменном виде и содержать следующие сведения: фамилию, имя, отчество работника и занимаемую им должность,</w:t>
      </w:r>
      <w:r>
        <w:rPr>
          <w:sz w:val="26"/>
          <w:szCs w:val="26"/>
        </w:rPr>
        <w:t xml:space="preserve"> </w:t>
      </w:r>
      <w:r w:rsidRPr="00A844BC">
        <w:rPr>
          <w:sz w:val="26"/>
          <w:szCs w:val="26"/>
        </w:rPr>
        <w:t>описание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интересов, данные об источнике информации.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lastRenderedPageBreak/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4.7. В случае</w:t>
      </w:r>
      <w:proofErr w:type="gramStart"/>
      <w:r>
        <w:rPr>
          <w:sz w:val="26"/>
          <w:szCs w:val="26"/>
        </w:rPr>
        <w:t>,</w:t>
      </w:r>
      <w:proofErr w:type="gramEnd"/>
      <w:r w:rsidRPr="00A844BC">
        <w:rPr>
          <w:sz w:val="26"/>
          <w:szCs w:val="26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позднее</w:t>
      </w:r>
      <w:r>
        <w:rPr>
          <w:sz w:val="26"/>
          <w:szCs w:val="26"/>
        </w:rPr>
        <w:t>,</w:t>
      </w:r>
      <w:r w:rsidRPr="00A844BC">
        <w:rPr>
          <w:sz w:val="26"/>
          <w:szCs w:val="26"/>
        </w:rPr>
        <w:t xml:space="preserve"> чем за 3 рабочих дня до дня проведения заседания.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</w:t>
      </w:r>
      <w:r w:rsidRPr="00A844BC">
        <w:rPr>
          <w:sz w:val="26"/>
          <w:szCs w:val="26"/>
        </w:rPr>
        <w:lastRenderedPageBreak/>
        <w:t xml:space="preserve">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C36502" w:rsidRPr="00A844BC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4.15. По итогам рассмотрения вопроса Комиссия принимает решений, составляется протокол. В протоколе Комиссия указывает: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844BC">
        <w:rPr>
          <w:sz w:val="26"/>
          <w:szCs w:val="26"/>
        </w:rPr>
        <w:t>ату заседания Комиссии, фамилии, имена, отчества членов Комиссии и других лиц, присутствующих на заседании;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формулировка каждого из рассматриваемых на заседании Комиссии вопросов, с указанием фамилии, имён, отчеств,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предъявляемые к работнику претензии, материалы, на которых они основываются;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содержание пояснений работника и других лиц по существу предъявляемых претензий;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фамилии, имена, отчества выступивших на заседании лиц и краткое изложение их выступлений;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источник информации, содержащей основания для проведения заседания</w:t>
      </w:r>
      <w:r>
        <w:rPr>
          <w:sz w:val="26"/>
          <w:szCs w:val="26"/>
        </w:rPr>
        <w:t xml:space="preserve"> </w:t>
      </w:r>
      <w:r w:rsidRPr="00A844BC">
        <w:rPr>
          <w:sz w:val="26"/>
          <w:szCs w:val="26"/>
        </w:rPr>
        <w:t>Комиссии, дата поступления информации в учреждение;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другие сведения;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результаты голосования;</w:t>
      </w:r>
    </w:p>
    <w:p w:rsidR="00C36502" w:rsidRPr="00A844BC" w:rsidRDefault="00C36502" w:rsidP="00C36502">
      <w:pPr>
        <w:pStyle w:val="a5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A844BC">
        <w:rPr>
          <w:sz w:val="26"/>
          <w:szCs w:val="26"/>
        </w:rPr>
        <w:t>реш</w:t>
      </w:r>
      <w:r>
        <w:rPr>
          <w:sz w:val="26"/>
          <w:szCs w:val="26"/>
        </w:rPr>
        <w:t>ение и обоснование его принятия.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4.16</w:t>
      </w:r>
      <w:r w:rsidRPr="0009003F">
        <w:rPr>
          <w:sz w:val="26"/>
          <w:szCs w:val="26"/>
        </w:rPr>
        <w:t xml:space="preserve">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003F">
        <w:rPr>
          <w:sz w:val="26"/>
          <w:szCs w:val="26"/>
        </w:rPr>
        <w:t>4.</w:t>
      </w:r>
      <w:r>
        <w:rPr>
          <w:sz w:val="26"/>
          <w:szCs w:val="26"/>
        </w:rPr>
        <w:t>17</w:t>
      </w:r>
      <w:r w:rsidRPr="0009003F">
        <w:rPr>
          <w:sz w:val="26"/>
          <w:szCs w:val="26"/>
        </w:rPr>
        <w:t xml:space="preserve"> Копии протокола заседания Комиссии, в 3-дневный срок направляются директору учреждения, работнику, а также, по решению Комиссии, – иным заинтересованным лицам.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4.18</w:t>
      </w:r>
      <w:r w:rsidRPr="0009003F">
        <w:rPr>
          <w:sz w:val="26"/>
          <w:szCs w:val="26"/>
        </w:rPr>
        <w:t xml:space="preserve">. </w:t>
      </w:r>
      <w:r>
        <w:rPr>
          <w:sz w:val="26"/>
          <w:szCs w:val="26"/>
        </w:rPr>
        <w:t>Руководитель</w:t>
      </w:r>
      <w:r w:rsidRPr="0009003F">
        <w:rPr>
          <w:sz w:val="26"/>
          <w:szCs w:val="26"/>
        </w:rPr>
        <w:t xml:space="preserve"> учреждения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</w:t>
      </w:r>
      <w:r w:rsidRPr="0009003F">
        <w:rPr>
          <w:sz w:val="26"/>
          <w:szCs w:val="26"/>
        </w:rPr>
        <w:lastRenderedPageBreak/>
        <w:t xml:space="preserve">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6"/>
          <w:szCs w:val="26"/>
        </w:rPr>
        <w:t>руководитель учреждения</w:t>
      </w:r>
      <w:r w:rsidRPr="0009003F">
        <w:rPr>
          <w:sz w:val="26"/>
          <w:szCs w:val="26"/>
        </w:rPr>
        <w:t xml:space="preserve"> в письменной форме уведомляет Комиссию в месячный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4.19</w:t>
      </w:r>
      <w:r w:rsidRPr="0009003F">
        <w:rPr>
          <w:sz w:val="26"/>
          <w:szCs w:val="26"/>
        </w:rPr>
        <w:t xml:space="preserve">. В случае установления Комиссией признаков дисциплинарного проступка в действиях (бездействии) работника решается вопрос о применении к работнику дисциплинарного взыскания в соответствии с трудовым законодательством.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4.20</w:t>
      </w:r>
      <w:r w:rsidRPr="0009003F">
        <w:rPr>
          <w:sz w:val="26"/>
          <w:szCs w:val="26"/>
        </w:rPr>
        <w:t>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</w:t>
      </w:r>
      <w:r>
        <w:rPr>
          <w:sz w:val="26"/>
          <w:szCs w:val="26"/>
        </w:rPr>
        <w:t>седатель Комиссии по поручению руководителя</w:t>
      </w:r>
      <w:r w:rsidRPr="0009003F">
        <w:rPr>
          <w:sz w:val="26"/>
          <w:szCs w:val="26"/>
        </w:rPr>
        <w:t xml:space="preserve">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4.21</w:t>
      </w:r>
      <w:r w:rsidRPr="0009003F">
        <w:rPr>
          <w:sz w:val="26"/>
          <w:szCs w:val="26"/>
        </w:rPr>
        <w:t xml:space="preserve">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4.22</w:t>
      </w:r>
      <w:r w:rsidRPr="0009003F">
        <w:rPr>
          <w:sz w:val="26"/>
          <w:szCs w:val="26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4.23</w:t>
      </w:r>
      <w:r w:rsidRPr="0009003F">
        <w:rPr>
          <w:sz w:val="26"/>
          <w:szCs w:val="26"/>
        </w:rPr>
        <w:t xml:space="preserve">. Решение Комиссии может быть обжаловано работником в порядке, предусмотренном законодательством Российской Федерации. </w:t>
      </w:r>
    </w:p>
    <w:p w:rsidR="00C36502" w:rsidRPr="0009003F" w:rsidRDefault="00C36502" w:rsidP="00C36502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09003F">
        <w:rPr>
          <w:b/>
          <w:sz w:val="26"/>
          <w:szCs w:val="26"/>
        </w:rPr>
        <w:t xml:space="preserve">. Заключительные положения </w:t>
      </w:r>
    </w:p>
    <w:p w:rsidR="00C36502" w:rsidRPr="0009003F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9003F">
        <w:rPr>
          <w:sz w:val="26"/>
          <w:szCs w:val="26"/>
        </w:rPr>
        <w:t xml:space="preserve">.1. Настоящее Положение действует до замены его новым Положением. </w:t>
      </w:r>
    </w:p>
    <w:p w:rsidR="00C36502" w:rsidRDefault="00C36502" w:rsidP="00C36502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9003F">
        <w:rPr>
          <w:sz w:val="26"/>
          <w:szCs w:val="26"/>
        </w:rPr>
        <w:t>.2. Любые изменения и дополнения в настоящее Положение вносятся приказом директора учреждения.</w:t>
      </w:r>
    </w:p>
    <w:p w:rsidR="001643B2" w:rsidRDefault="001643B2" w:rsidP="001643B2">
      <w:pPr>
        <w:spacing w:line="360" w:lineRule="auto"/>
        <w:rPr>
          <w:sz w:val="26"/>
          <w:szCs w:val="26"/>
        </w:rPr>
        <w:sectPr w:rsidR="001643B2" w:rsidSect="006A4780">
          <w:pgSz w:w="11906" w:h="16838" w:code="9"/>
          <w:pgMar w:top="1134" w:right="567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6A4780" w:rsidRPr="006B65C5" w:rsidRDefault="006A4780" w:rsidP="00777629">
      <w:pPr>
        <w:ind w:right="1133"/>
        <w:rPr>
          <w:sz w:val="26"/>
          <w:szCs w:val="26"/>
        </w:rPr>
      </w:pPr>
    </w:p>
    <w:sectPr w:rsidR="006A4780" w:rsidRPr="006B65C5" w:rsidSect="00E328D3">
      <w:pgSz w:w="16838" w:h="11906" w:orient="landscape" w:code="9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1FC"/>
    <w:multiLevelType w:val="hybridMultilevel"/>
    <w:tmpl w:val="3E38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6C33"/>
    <w:multiLevelType w:val="multilevel"/>
    <w:tmpl w:val="5468A5F6"/>
    <w:lvl w:ilvl="0">
      <w:start w:val="1"/>
      <w:numFmt w:val="bullet"/>
      <w:lvlText w:val=""/>
      <w:lvlJc w:val="left"/>
      <w:pPr>
        <w:ind w:left="1170" w:hanging="117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3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>
    <w:nsid w:val="162A09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6146B0"/>
    <w:multiLevelType w:val="hybridMultilevel"/>
    <w:tmpl w:val="700CE5BE"/>
    <w:lvl w:ilvl="0" w:tplc="58BEDF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3239B"/>
    <w:multiLevelType w:val="hybridMultilevel"/>
    <w:tmpl w:val="700CE5BE"/>
    <w:lvl w:ilvl="0" w:tplc="58BEDF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25281"/>
    <w:multiLevelType w:val="hybridMultilevel"/>
    <w:tmpl w:val="E42CE738"/>
    <w:lvl w:ilvl="0" w:tplc="C70CCE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478D9"/>
    <w:multiLevelType w:val="hybridMultilevel"/>
    <w:tmpl w:val="EB6C36D4"/>
    <w:lvl w:ilvl="0" w:tplc="1CBEF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8D76A1"/>
    <w:multiLevelType w:val="hybridMultilevel"/>
    <w:tmpl w:val="C018F332"/>
    <w:lvl w:ilvl="0" w:tplc="96860D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3204B2"/>
    <w:multiLevelType w:val="multilevel"/>
    <w:tmpl w:val="8C70319E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93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9">
    <w:nsid w:val="5DAC4A97"/>
    <w:multiLevelType w:val="multilevel"/>
    <w:tmpl w:val="F5CE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2A33482"/>
    <w:multiLevelType w:val="hybridMultilevel"/>
    <w:tmpl w:val="286C3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1170" w:hanging="117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1939" w:hanging="117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708" w:hanging="117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77" w:hanging="117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246" w:hanging="1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2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18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95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72"/>
    <w:rsid w:val="00003A48"/>
    <w:rsid w:val="00015100"/>
    <w:rsid w:val="000213AF"/>
    <w:rsid w:val="000214B6"/>
    <w:rsid w:val="00030447"/>
    <w:rsid w:val="00041C3B"/>
    <w:rsid w:val="00046855"/>
    <w:rsid w:val="00060355"/>
    <w:rsid w:val="00063000"/>
    <w:rsid w:val="000C1425"/>
    <w:rsid w:val="000F2F48"/>
    <w:rsid w:val="0010597D"/>
    <w:rsid w:val="00113AA9"/>
    <w:rsid w:val="00116E7F"/>
    <w:rsid w:val="00123C84"/>
    <w:rsid w:val="00127024"/>
    <w:rsid w:val="00130512"/>
    <w:rsid w:val="0013089E"/>
    <w:rsid w:val="00131ECB"/>
    <w:rsid w:val="001643B2"/>
    <w:rsid w:val="00190A55"/>
    <w:rsid w:val="001A324A"/>
    <w:rsid w:val="001A6191"/>
    <w:rsid w:val="001D0835"/>
    <w:rsid w:val="001D0A8D"/>
    <w:rsid w:val="001E0431"/>
    <w:rsid w:val="00204779"/>
    <w:rsid w:val="002405B7"/>
    <w:rsid w:val="00240E59"/>
    <w:rsid w:val="00250B73"/>
    <w:rsid w:val="002525C3"/>
    <w:rsid w:val="00253071"/>
    <w:rsid w:val="00274EAD"/>
    <w:rsid w:val="00277981"/>
    <w:rsid w:val="002A7704"/>
    <w:rsid w:val="002B2C12"/>
    <w:rsid w:val="002D1E51"/>
    <w:rsid w:val="002D413B"/>
    <w:rsid w:val="002E5CFE"/>
    <w:rsid w:val="003112CD"/>
    <w:rsid w:val="0031206E"/>
    <w:rsid w:val="00315FD0"/>
    <w:rsid w:val="003231A0"/>
    <w:rsid w:val="00325C66"/>
    <w:rsid w:val="00331CA7"/>
    <w:rsid w:val="00352A90"/>
    <w:rsid w:val="0038596A"/>
    <w:rsid w:val="003864B5"/>
    <w:rsid w:val="003A7E64"/>
    <w:rsid w:val="003B1E1E"/>
    <w:rsid w:val="003B5C2E"/>
    <w:rsid w:val="003B625C"/>
    <w:rsid w:val="003E6249"/>
    <w:rsid w:val="003F7AE8"/>
    <w:rsid w:val="00426E9D"/>
    <w:rsid w:val="004310F3"/>
    <w:rsid w:val="00433EC1"/>
    <w:rsid w:val="00447633"/>
    <w:rsid w:val="004558FA"/>
    <w:rsid w:val="0047391A"/>
    <w:rsid w:val="00492497"/>
    <w:rsid w:val="004A4EEF"/>
    <w:rsid w:val="004C5700"/>
    <w:rsid w:val="004E6C3B"/>
    <w:rsid w:val="004F647E"/>
    <w:rsid w:val="004F72E7"/>
    <w:rsid w:val="004F7600"/>
    <w:rsid w:val="0050291A"/>
    <w:rsid w:val="00512EF2"/>
    <w:rsid w:val="00535289"/>
    <w:rsid w:val="005372E6"/>
    <w:rsid w:val="00537D6B"/>
    <w:rsid w:val="005561C7"/>
    <w:rsid w:val="005B56AE"/>
    <w:rsid w:val="005E20E7"/>
    <w:rsid w:val="005F0EC6"/>
    <w:rsid w:val="00601871"/>
    <w:rsid w:val="00602E2D"/>
    <w:rsid w:val="00644F7D"/>
    <w:rsid w:val="00645D9A"/>
    <w:rsid w:val="00646CF7"/>
    <w:rsid w:val="006843EB"/>
    <w:rsid w:val="00687AE0"/>
    <w:rsid w:val="006975B0"/>
    <w:rsid w:val="006A4780"/>
    <w:rsid w:val="006B65C5"/>
    <w:rsid w:val="006D3446"/>
    <w:rsid w:val="006E4569"/>
    <w:rsid w:val="0070423D"/>
    <w:rsid w:val="00716141"/>
    <w:rsid w:val="00722E0D"/>
    <w:rsid w:val="007350B1"/>
    <w:rsid w:val="00744020"/>
    <w:rsid w:val="00753EB2"/>
    <w:rsid w:val="0075558C"/>
    <w:rsid w:val="00770A06"/>
    <w:rsid w:val="007725C2"/>
    <w:rsid w:val="007754B4"/>
    <w:rsid w:val="00777629"/>
    <w:rsid w:val="007A2772"/>
    <w:rsid w:val="007A6FAC"/>
    <w:rsid w:val="007B454F"/>
    <w:rsid w:val="007D5FD2"/>
    <w:rsid w:val="007F72F2"/>
    <w:rsid w:val="00813D5C"/>
    <w:rsid w:val="0083354A"/>
    <w:rsid w:val="00835A02"/>
    <w:rsid w:val="008458F3"/>
    <w:rsid w:val="00855578"/>
    <w:rsid w:val="00862D29"/>
    <w:rsid w:val="00877E9E"/>
    <w:rsid w:val="00880AE1"/>
    <w:rsid w:val="008912BF"/>
    <w:rsid w:val="008959D1"/>
    <w:rsid w:val="00896FFA"/>
    <w:rsid w:val="00897E47"/>
    <w:rsid w:val="008A1593"/>
    <w:rsid w:val="008B6B1C"/>
    <w:rsid w:val="008C3381"/>
    <w:rsid w:val="008E1BC6"/>
    <w:rsid w:val="008F1A6F"/>
    <w:rsid w:val="008F7C74"/>
    <w:rsid w:val="009145E7"/>
    <w:rsid w:val="009324AC"/>
    <w:rsid w:val="00960D21"/>
    <w:rsid w:val="00985338"/>
    <w:rsid w:val="009D6E93"/>
    <w:rsid w:val="009F268D"/>
    <w:rsid w:val="00A168CA"/>
    <w:rsid w:val="00A17EAD"/>
    <w:rsid w:val="00A427C0"/>
    <w:rsid w:val="00A42B45"/>
    <w:rsid w:val="00A460D8"/>
    <w:rsid w:val="00A50B21"/>
    <w:rsid w:val="00A540A7"/>
    <w:rsid w:val="00A5540F"/>
    <w:rsid w:val="00A57514"/>
    <w:rsid w:val="00A83D62"/>
    <w:rsid w:val="00AB700F"/>
    <w:rsid w:val="00AC305C"/>
    <w:rsid w:val="00AC6BE3"/>
    <w:rsid w:val="00AD542D"/>
    <w:rsid w:val="00AF3AE2"/>
    <w:rsid w:val="00B06856"/>
    <w:rsid w:val="00B16489"/>
    <w:rsid w:val="00B41F0F"/>
    <w:rsid w:val="00B422ED"/>
    <w:rsid w:val="00B63100"/>
    <w:rsid w:val="00B65404"/>
    <w:rsid w:val="00B84014"/>
    <w:rsid w:val="00BB01BB"/>
    <w:rsid w:val="00BB3278"/>
    <w:rsid w:val="00BE1347"/>
    <w:rsid w:val="00BF247F"/>
    <w:rsid w:val="00BF3EFD"/>
    <w:rsid w:val="00C01894"/>
    <w:rsid w:val="00C06D25"/>
    <w:rsid w:val="00C10CE9"/>
    <w:rsid w:val="00C34672"/>
    <w:rsid w:val="00C36502"/>
    <w:rsid w:val="00C4561D"/>
    <w:rsid w:val="00C50A89"/>
    <w:rsid w:val="00C56547"/>
    <w:rsid w:val="00C729FF"/>
    <w:rsid w:val="00CA1689"/>
    <w:rsid w:val="00CA796D"/>
    <w:rsid w:val="00CC62E3"/>
    <w:rsid w:val="00CD65A6"/>
    <w:rsid w:val="00CE60C6"/>
    <w:rsid w:val="00CF7E5A"/>
    <w:rsid w:val="00D02002"/>
    <w:rsid w:val="00D023FC"/>
    <w:rsid w:val="00D02D57"/>
    <w:rsid w:val="00D1470B"/>
    <w:rsid w:val="00D351A0"/>
    <w:rsid w:val="00D476B5"/>
    <w:rsid w:val="00D522B4"/>
    <w:rsid w:val="00D729EA"/>
    <w:rsid w:val="00D73EFE"/>
    <w:rsid w:val="00D87233"/>
    <w:rsid w:val="00DA17FB"/>
    <w:rsid w:val="00DA560B"/>
    <w:rsid w:val="00DA7D38"/>
    <w:rsid w:val="00DE5B64"/>
    <w:rsid w:val="00DF1A31"/>
    <w:rsid w:val="00E10BEB"/>
    <w:rsid w:val="00E11232"/>
    <w:rsid w:val="00E16482"/>
    <w:rsid w:val="00E22921"/>
    <w:rsid w:val="00E26B89"/>
    <w:rsid w:val="00E328D3"/>
    <w:rsid w:val="00E36222"/>
    <w:rsid w:val="00E4492C"/>
    <w:rsid w:val="00E51885"/>
    <w:rsid w:val="00E6139B"/>
    <w:rsid w:val="00E81198"/>
    <w:rsid w:val="00EC492D"/>
    <w:rsid w:val="00EC7031"/>
    <w:rsid w:val="00F020AC"/>
    <w:rsid w:val="00F06384"/>
    <w:rsid w:val="00F33282"/>
    <w:rsid w:val="00F67B15"/>
    <w:rsid w:val="00F772EA"/>
    <w:rsid w:val="00F8218B"/>
    <w:rsid w:val="00F85060"/>
    <w:rsid w:val="00F972EB"/>
    <w:rsid w:val="00FA0D43"/>
    <w:rsid w:val="00FC2316"/>
    <w:rsid w:val="00FC5272"/>
    <w:rsid w:val="00FE508F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E6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50A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0A0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D08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41F0F"/>
    <w:pPr>
      <w:ind w:left="720"/>
      <w:contextualSpacing/>
    </w:pPr>
  </w:style>
  <w:style w:type="character" w:customStyle="1" w:styleId="docdata">
    <w:name w:val="docdata"/>
    <w:aliases w:val="docy,v5,1716,bqiaagaaeyqcaaagiaiaaaoiawaabbadaaaaaaaaaaaaaaaaaaaaaaaaaaaaaaaaaaaaaaaaaaaaaaaaaaaaaaaaaaaaaaaaaaaaaaaaaaaaaaaaaaaaaaaaaaaaaaaaaaaaaaaaaaaaaaaaaaaaaaaaaaaaaaaaaaaaaaaaaaaaaaaaaaaaaaaaaaaaaaaaaaaaaaaaaaaaaaaaaaaaaaaaaaaaaaaaaaaaaaaa"/>
    <w:rsid w:val="00433EC1"/>
  </w:style>
  <w:style w:type="character" w:customStyle="1" w:styleId="20">
    <w:name w:val="Заголовок 2 Знак"/>
    <w:basedOn w:val="a0"/>
    <w:link w:val="2"/>
    <w:uiPriority w:val="9"/>
    <w:rsid w:val="00C50A89"/>
    <w:rPr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1643B2"/>
    <w:pPr>
      <w:spacing w:before="100" w:beforeAutospacing="1" w:after="100" w:afterAutospacing="1"/>
    </w:pPr>
  </w:style>
  <w:style w:type="character" w:customStyle="1" w:styleId="normaltextrun">
    <w:name w:val="normaltextrun"/>
    <w:rsid w:val="00164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E6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50A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0A0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D08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41F0F"/>
    <w:pPr>
      <w:ind w:left="720"/>
      <w:contextualSpacing/>
    </w:pPr>
  </w:style>
  <w:style w:type="character" w:customStyle="1" w:styleId="docdata">
    <w:name w:val="docdata"/>
    <w:aliases w:val="docy,v5,1716,bqiaagaaeyqcaaagiaiaaaoiawaabbadaaaaaaaaaaaaaaaaaaaaaaaaaaaaaaaaaaaaaaaaaaaaaaaaaaaaaaaaaaaaaaaaaaaaaaaaaaaaaaaaaaaaaaaaaaaaaaaaaaaaaaaaaaaaaaaaaaaaaaaaaaaaaaaaaaaaaaaaaaaaaaaaaaaaaaaaaaaaaaaaaaaaaaaaaaaaaaaaaaaaaaaaaaaaaaaaaaaaaaaa"/>
    <w:rsid w:val="00433EC1"/>
  </w:style>
  <w:style w:type="character" w:customStyle="1" w:styleId="20">
    <w:name w:val="Заголовок 2 Знак"/>
    <w:basedOn w:val="a0"/>
    <w:link w:val="2"/>
    <w:uiPriority w:val="9"/>
    <w:rsid w:val="00C50A89"/>
    <w:rPr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1643B2"/>
    <w:pPr>
      <w:spacing w:before="100" w:beforeAutospacing="1" w:after="100" w:afterAutospacing="1"/>
    </w:pPr>
  </w:style>
  <w:style w:type="character" w:customStyle="1" w:styleId="normaltextrun">
    <w:name w:val="normaltextrun"/>
    <w:rsid w:val="0016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3AF3-3A6D-4DFD-BA67-6501C643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«Город Вологда»</vt:lpstr>
    </vt:vector>
  </TitlesOfParts>
  <Company>Paramount Pictures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«Город Вологда»</dc:title>
  <dc:creator>malogolovka_yi</dc:creator>
  <cp:lastModifiedBy>AHHA</cp:lastModifiedBy>
  <cp:revision>5</cp:revision>
  <cp:lastPrinted>2023-07-28T08:05:00Z</cp:lastPrinted>
  <dcterms:created xsi:type="dcterms:W3CDTF">2023-07-28T07:37:00Z</dcterms:created>
  <dcterms:modified xsi:type="dcterms:W3CDTF">2023-08-04T11:45:00Z</dcterms:modified>
</cp:coreProperties>
</file>